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C3" w:rsidRDefault="00F702C3" w:rsidP="00F702C3">
      <w:pPr>
        <w:pStyle w:val="Header"/>
        <w:tabs>
          <w:tab w:val="clear" w:pos="4320"/>
          <w:tab w:val="clear" w:pos="8640"/>
        </w:tabs>
      </w:pPr>
    </w:p>
    <w:p w:rsidR="00F702C3" w:rsidRDefault="00F702C3" w:rsidP="00F702C3">
      <w:pPr>
        <w:pStyle w:val="Heading6"/>
        <w:jc w:val="center"/>
        <w:rPr>
          <w:rStyle w:val="Heading1Char"/>
        </w:rPr>
      </w:pPr>
      <w:r>
        <w:rPr>
          <w:noProof/>
        </w:rPr>
        <w:drawing>
          <wp:inline distT="0" distB="0" distL="0" distR="0" wp14:anchorId="4DC8D9E1" wp14:editId="2D5B7018">
            <wp:extent cx="2228850" cy="872159"/>
            <wp:effectExtent l="0" t="0" r="0" b="0"/>
            <wp:docPr id="1" name="Picture 1" descr="http://dms.theocc.com/dsweb/Get/Document-505497/OCC_logo_green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ms.theocc.com/dsweb/Get/Document-505497/OCC_logo_greenw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7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2C3" w:rsidRDefault="00F702C3" w:rsidP="00F702C3">
      <w:pPr>
        <w:pStyle w:val="Title"/>
        <w:jc w:val="center"/>
        <w:rPr>
          <w:rStyle w:val="Heading1Char"/>
        </w:rPr>
      </w:pPr>
    </w:p>
    <w:p w:rsidR="00F702C3" w:rsidRDefault="00F702C3" w:rsidP="00F702C3">
      <w:pPr>
        <w:pStyle w:val="Title"/>
        <w:jc w:val="center"/>
        <w:rPr>
          <w:rStyle w:val="Heading1Char"/>
        </w:rPr>
      </w:pPr>
      <w:bookmarkStart w:id="0" w:name="_Toc87168427"/>
      <w:r>
        <w:rPr>
          <w:rStyle w:val="Heading1Char"/>
        </w:rPr>
        <w:t>Technical Specifications Form</w:t>
      </w:r>
      <w:bookmarkEnd w:id="0"/>
    </w:p>
    <w:p w:rsidR="00645799" w:rsidRPr="00645799" w:rsidRDefault="00F702C3" w:rsidP="00645799">
      <w:pPr>
        <w:pStyle w:val="Title"/>
        <w:jc w:val="center"/>
        <w:rPr>
          <w:rFonts w:ascii="Arial" w:hAnsi="Arial"/>
          <w:b/>
          <w:sz w:val="28"/>
        </w:rPr>
      </w:pPr>
      <w:r>
        <w:rPr>
          <w:rStyle w:val="Heading1Char"/>
        </w:rPr>
        <w:t>EXTERNAL TEST ENVIRONMENT</w:t>
      </w:r>
    </w:p>
    <w:p w:rsidR="00645799" w:rsidRDefault="00645799" w:rsidP="00645799">
      <w:pPr>
        <w:jc w:val="center"/>
        <w:rPr>
          <w:rStyle w:val="IntenseEmphasis"/>
          <w:sz w:val="24"/>
          <w:szCs w:val="24"/>
        </w:rPr>
      </w:pPr>
      <w:r w:rsidRPr="00645799">
        <w:rPr>
          <w:rStyle w:val="IntenseEmphasis"/>
          <w:sz w:val="24"/>
          <w:szCs w:val="24"/>
        </w:rPr>
        <w:t>Please note that it is OCC’s policy to connect</w:t>
      </w:r>
    </w:p>
    <w:p w:rsidR="00645799" w:rsidRPr="00645799" w:rsidRDefault="00645799" w:rsidP="00645799">
      <w:pPr>
        <w:jc w:val="center"/>
        <w:rPr>
          <w:rStyle w:val="IntenseEmphasis"/>
          <w:sz w:val="24"/>
          <w:szCs w:val="24"/>
        </w:rPr>
      </w:pPr>
      <w:r w:rsidRPr="00645799">
        <w:rPr>
          <w:rStyle w:val="IntenseEmphasis"/>
          <w:sz w:val="24"/>
          <w:szCs w:val="24"/>
        </w:rPr>
        <w:t>only non-production external party environments to External Test.</w:t>
      </w:r>
    </w:p>
    <w:p w:rsidR="00F13AAD" w:rsidRDefault="00F13AAD" w:rsidP="002564B0"/>
    <w:p w:rsidR="00BB5EFE" w:rsidRPr="005E3F58" w:rsidRDefault="00BB5EFE">
      <w:pPr>
        <w:pStyle w:val="TOC1"/>
        <w:tabs>
          <w:tab w:val="right" w:leader="dot" w:pos="8630"/>
        </w:tabs>
        <w:rPr>
          <w:rFonts w:ascii="Arial" w:hAnsi="Arial" w:cs="Arial"/>
          <w:b/>
          <w:sz w:val="24"/>
          <w:szCs w:val="24"/>
        </w:rPr>
      </w:pPr>
    </w:p>
    <w:p w:rsidR="00645799" w:rsidRDefault="00645799" w:rsidP="00645799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RECIPIENT FIRM NAME: </w:t>
      </w:r>
    </w:p>
    <w:p w:rsidR="00645799" w:rsidRDefault="00645799" w:rsidP="00645799">
      <w:pPr>
        <w:pStyle w:val="TOC1"/>
        <w:tabs>
          <w:tab w:val="right" w:leader="dot" w:pos="8630"/>
        </w:tabs>
        <w:rPr>
          <w:rFonts w:ascii="Arial" w:hAnsi="Arial"/>
          <w:b/>
          <w:sz w:val="24"/>
        </w:rPr>
      </w:pPr>
    </w:p>
    <w:p w:rsidR="00645799" w:rsidRDefault="00645799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Arial" w:hAnsi="Arial"/>
          <w:b/>
          <w:sz w:val="22"/>
        </w:rPr>
        <w:fldChar w:fldCharType="begin"/>
      </w:r>
      <w:r>
        <w:rPr>
          <w:rFonts w:ascii="Arial" w:hAnsi="Arial"/>
          <w:b/>
          <w:sz w:val="22"/>
        </w:rPr>
        <w:instrText xml:space="preserve"> TOC \o "1-3" \h \z \u </w:instrText>
      </w:r>
      <w:r>
        <w:rPr>
          <w:rFonts w:ascii="Arial" w:hAnsi="Arial"/>
          <w:b/>
          <w:sz w:val="22"/>
        </w:rPr>
        <w:fldChar w:fldCharType="separate"/>
      </w:r>
      <w:hyperlink w:anchor="_Toc331082153" w:history="1">
        <w:r w:rsidRPr="00C74A20">
          <w:rPr>
            <w:rStyle w:val="Hyperlink"/>
            <w:noProof/>
          </w:rPr>
          <w:t>External Party Contact Information – Real-Time / MQ Series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_Toc331082153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4" w:history="1">
        <w:r w:rsidR="00645799" w:rsidRPr="00C74A20">
          <w:rPr>
            <w:rStyle w:val="Hyperlink"/>
            <w:noProof/>
          </w:rPr>
          <w:t>External Party Contact Information – NDM / Batch Push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_Toc331082154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2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5" w:history="1">
        <w:r w:rsidR="00645799" w:rsidRPr="00C74A20">
          <w:rPr>
            <w:rStyle w:val="Hyperlink"/>
            <w:noProof/>
          </w:rPr>
          <w:t>External Party Contact Information – SFTP / Batch Upload and Pull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_Toc331082155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2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6" w:history="1">
        <w:r w:rsidR="00645799" w:rsidRPr="00C74A20">
          <w:rPr>
            <w:rStyle w:val="Hyperlink"/>
            <w:noProof/>
          </w:rPr>
          <w:t>OCC Contact Information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_Toc331082156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3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7" w:history="1">
        <w:r w:rsidR="00645799" w:rsidRPr="00C74A20">
          <w:rPr>
            <w:rStyle w:val="Hyperlink"/>
            <w:noProof/>
          </w:rPr>
          <w:t>WebSphere MQ Connectivity Data – Real Time Trade/Post Trade Messaging (Inbound)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_Toc331082157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4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8" w:history="1">
        <w:r w:rsidR="00645799" w:rsidRPr="00C74A20">
          <w:rPr>
            <w:rStyle w:val="Hyperlink"/>
            <w:noProof/>
          </w:rPr>
          <w:t>WebSphere MQ Information External Test Environment – at OCC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_Toc331082158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4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59" w:history="1">
        <w:r w:rsidR="00645799" w:rsidRPr="00C74A20">
          <w:rPr>
            <w:rStyle w:val="Hyperlink"/>
            <w:noProof/>
          </w:rPr>
          <w:t>WebSphere MQ Information External Test Environment – OCC and External Party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_Toc331082159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4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0" w:history="1">
        <w:r w:rsidR="00645799" w:rsidRPr="00C74A20">
          <w:rPr>
            <w:rStyle w:val="Hyperlink"/>
            <w:noProof/>
          </w:rPr>
          <w:t>WebSphere MQ Information External Test Environment - External Party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_Toc331082160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4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1" w:history="1">
        <w:r w:rsidR="00645799" w:rsidRPr="00C74A20">
          <w:rPr>
            <w:rStyle w:val="Hyperlink"/>
            <w:noProof/>
          </w:rPr>
          <w:t>WebSphere MQ Connectivity Data – Real Time DDS Messaging (Outbound)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_Toc331082161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5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2" w:history="1">
        <w:r w:rsidR="00645799" w:rsidRPr="00C74A20">
          <w:rPr>
            <w:rStyle w:val="Hyperlink"/>
            <w:noProof/>
          </w:rPr>
          <w:t>WebSphere MQ Information External Test Environment – at OCC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_Toc331082162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5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3" w:history="1">
        <w:r w:rsidR="00645799" w:rsidRPr="00C74A20">
          <w:rPr>
            <w:rStyle w:val="Hyperlink"/>
            <w:noProof/>
          </w:rPr>
          <w:t>WebSphere MQ Information External Test Environment – OCC and External Party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_Toc331082163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5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4" w:history="1">
        <w:r w:rsidR="00645799" w:rsidRPr="00C74A20">
          <w:rPr>
            <w:rStyle w:val="Hyperlink"/>
            <w:noProof/>
          </w:rPr>
          <w:t>WebSphere MQ Information External Test Environment – External Party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_Toc331082164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5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5" w:history="1">
        <w:r w:rsidR="00645799" w:rsidRPr="00C74A20">
          <w:rPr>
            <w:rStyle w:val="Hyperlink"/>
            <w:noProof/>
          </w:rPr>
          <w:t>Batch Transmission Connectivity Data – NDM Push (Inbound / Outbound)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_Toc331082165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6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D62EC0" w:rsidP="0064579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1082166" w:history="1">
        <w:r w:rsidR="00645799" w:rsidRPr="00C74A20">
          <w:rPr>
            <w:rStyle w:val="Hyperlink"/>
            <w:noProof/>
          </w:rPr>
          <w:t>Batch Transmission Connectivity Data – SFTP Upload (Inbound) / Download (Outbound)</w:t>
        </w:r>
        <w:r w:rsidR="00645799">
          <w:rPr>
            <w:noProof/>
            <w:webHidden/>
          </w:rPr>
          <w:tab/>
        </w:r>
        <w:r w:rsidR="00645799">
          <w:rPr>
            <w:noProof/>
            <w:webHidden/>
          </w:rPr>
          <w:fldChar w:fldCharType="begin"/>
        </w:r>
        <w:r w:rsidR="00645799">
          <w:rPr>
            <w:noProof/>
            <w:webHidden/>
          </w:rPr>
          <w:instrText xml:space="preserve"> PAGEREF _Toc331082166 \h </w:instrText>
        </w:r>
        <w:r w:rsidR="00645799">
          <w:rPr>
            <w:noProof/>
            <w:webHidden/>
          </w:rPr>
        </w:r>
        <w:r w:rsidR="00645799">
          <w:rPr>
            <w:noProof/>
            <w:webHidden/>
          </w:rPr>
          <w:fldChar w:fldCharType="separate"/>
        </w:r>
        <w:r w:rsidR="00645799">
          <w:rPr>
            <w:noProof/>
            <w:webHidden/>
          </w:rPr>
          <w:t>7</w:t>
        </w:r>
        <w:r w:rsidR="00645799">
          <w:rPr>
            <w:noProof/>
            <w:webHidden/>
          </w:rPr>
          <w:fldChar w:fldCharType="end"/>
        </w:r>
      </w:hyperlink>
    </w:p>
    <w:p w:rsidR="00645799" w:rsidRDefault="00645799" w:rsidP="00645799">
      <w:r>
        <w:fldChar w:fldCharType="end"/>
      </w:r>
    </w:p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/>
    <w:p w:rsidR="00645799" w:rsidRDefault="00645799" w:rsidP="00645799">
      <w:pPr>
        <w:pStyle w:val="Heading2"/>
      </w:pPr>
      <w:bookmarkStart w:id="1" w:name="_Toc98637347"/>
      <w:r w:rsidRPr="008F46B7">
        <w:br w:type="page"/>
      </w:r>
      <w:bookmarkStart w:id="2" w:name="_Toc331082153"/>
      <w:r>
        <w:lastRenderedPageBreak/>
        <w:t>External Party</w:t>
      </w:r>
      <w:r w:rsidRPr="006C6D7E">
        <w:t xml:space="preserve"> Contact Information – Real-Time / MQ Series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:rsidR="00645799" w:rsidRDefault="00645799" w:rsidP="00645799">
      <w:pPr>
        <w:pStyle w:val="Heading2"/>
      </w:pPr>
      <w:bookmarkStart w:id="3" w:name="_Toc331082154"/>
      <w:r>
        <w:t>External Party Contact Information – NDM / Batch Push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:rsidR="00645799" w:rsidRDefault="00645799" w:rsidP="00645799">
      <w:pPr>
        <w:pStyle w:val="Heading2"/>
      </w:pPr>
      <w:bookmarkStart w:id="4" w:name="_Toc331082155"/>
      <w:r>
        <w:t>External Party Contact Information – SFTP / Batch Upload and Pull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2628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:rsidR="00645799" w:rsidRDefault="00645799" w:rsidP="00CA2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:rsidR="00645799" w:rsidRDefault="00645799" w:rsidP="00CA2E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:rsidR="00645799" w:rsidRDefault="00645799" w:rsidP="00645799">
      <w:pPr>
        <w:pStyle w:val="Heading2"/>
      </w:pPr>
      <w:r w:rsidRPr="008F46B7">
        <w:rPr>
          <w:rStyle w:val="Heading2Char"/>
        </w:rPr>
        <w:br w:type="page"/>
      </w:r>
      <w:bookmarkStart w:id="5" w:name="_Toc331082156"/>
      <w:r>
        <w:lastRenderedPageBreak/>
        <w:t>OCC Contact Information</w:t>
      </w:r>
      <w:bookmarkEnd w:id="5"/>
    </w:p>
    <w:p w:rsidR="00645799" w:rsidRDefault="00645799" w:rsidP="00645799">
      <w:pPr>
        <w:pStyle w:val="Heading5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Options Clearing Corporation</w:t>
      </w:r>
    </w:p>
    <w:p w:rsidR="00645799" w:rsidRDefault="00645799" w:rsidP="00645799">
      <w:pPr>
        <w:pStyle w:val="Heading6"/>
        <w:rPr>
          <w:rFonts w:ascii="Arial" w:hAnsi="Arial"/>
        </w:rPr>
      </w:pPr>
      <w:r>
        <w:rPr>
          <w:rFonts w:ascii="Arial" w:hAnsi="Arial"/>
        </w:rPr>
        <w:t xml:space="preserve">One North Wacker,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Suite #</w:t>
          </w:r>
        </w:smartTag>
        <w:r>
          <w:rPr>
            <w:rFonts w:ascii="Arial" w:hAnsi="Arial"/>
          </w:rPr>
          <w:t>500</w:t>
        </w:r>
      </w:smartTag>
    </w:p>
    <w:p w:rsidR="00645799" w:rsidRDefault="00645799" w:rsidP="00645799">
      <w:pPr>
        <w:pStyle w:val="Heading6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Chicago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Illinois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</w:rPr>
            <w:t>60606-2807</w:t>
          </w:r>
        </w:smartTag>
      </w:smartTag>
    </w:p>
    <w:p w:rsidR="00645799" w:rsidRDefault="00645799" w:rsidP="00645799">
      <w:pPr>
        <w:rPr>
          <w:rFonts w:ascii="Arial" w:hAnsi="Arial"/>
        </w:rPr>
      </w:pP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240"/>
        <w:gridCol w:w="1046"/>
        <w:gridCol w:w="1908"/>
      </w:tblGrid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Primary</w:t>
            </w:r>
            <w:r w:rsidRPr="00420D18">
              <w:rPr>
                <w:rFonts w:ascii="Arial" w:hAnsi="Arial"/>
                <w:b/>
                <w:sz w:val="22"/>
                <w:szCs w:val="22"/>
              </w:rPr>
              <w:t xml:space="preserve"> Technical 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Ari Silverman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Phone #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312-322-</w:t>
            </w:r>
            <w:r>
              <w:rPr>
                <w:rFonts w:ascii="Arial" w:hAnsi="Arial"/>
                <w:sz w:val="22"/>
                <w:szCs w:val="22"/>
              </w:rPr>
              <w:t>2886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asilverman</w:t>
            </w:r>
            <w:r w:rsidRPr="00420D18">
              <w:rPr>
                <w:rFonts w:ascii="Arial" w:hAnsi="Arial"/>
                <w:sz w:val="22"/>
                <w:szCs w:val="22"/>
              </w:rPr>
              <w:t>@theocc.com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Hours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0700-1600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b/>
                <w:sz w:val="22"/>
                <w:szCs w:val="22"/>
              </w:rPr>
            </w:pPr>
            <w:r w:rsidRPr="00420D18">
              <w:rPr>
                <w:rFonts w:ascii="Arial" w:hAnsi="Arial"/>
                <w:b/>
                <w:sz w:val="22"/>
                <w:szCs w:val="22"/>
              </w:rPr>
              <w:t xml:space="preserve">Alternate Technical 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Kenneth Baker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Phone #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312-322-4511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kbaker@theocc.com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Hours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0700-1600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External Test</w:t>
            </w:r>
            <w:r w:rsidRPr="00420D1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John Kobos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Phone #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312-322-4060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jkobos</w:t>
            </w:r>
            <w:bookmarkStart w:id="6" w:name="_GoBack"/>
            <w:bookmarkEnd w:id="6"/>
            <w:r w:rsidRPr="00420D18">
              <w:rPr>
                <w:rFonts w:ascii="Arial" w:hAnsi="Arial"/>
                <w:sz w:val="22"/>
                <w:szCs w:val="22"/>
              </w:rPr>
              <w:t>@theocc.com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Hours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</w:t>
            </w:r>
            <w:r w:rsidRPr="00420D18">
              <w:rPr>
                <w:rFonts w:ascii="Arial" w:hAnsi="Arial"/>
                <w:sz w:val="22"/>
                <w:szCs w:val="22"/>
              </w:rPr>
              <w:t>00-1600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b/>
                <w:sz w:val="22"/>
                <w:szCs w:val="22"/>
              </w:rPr>
            </w:pPr>
            <w:r w:rsidRPr="00420D18">
              <w:rPr>
                <w:rFonts w:ascii="Arial" w:hAnsi="Arial"/>
                <w:b/>
                <w:sz w:val="22"/>
                <w:szCs w:val="22"/>
              </w:rPr>
              <w:t>Member Services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Member Help Desk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Phone #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800-621-6072</w:t>
            </w:r>
          </w:p>
        </w:tc>
      </w:tr>
      <w:tr w:rsidR="00D62EC0" w:rsidTr="00CA2E53">
        <w:tc>
          <w:tcPr>
            <w:tcW w:w="2628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40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memberservices@theocc.com</w:t>
            </w:r>
          </w:p>
        </w:tc>
        <w:tc>
          <w:tcPr>
            <w:tcW w:w="1046" w:type="dxa"/>
          </w:tcPr>
          <w:p w:rsidR="00D62EC0" w:rsidRPr="00420D18" w:rsidRDefault="00D62EC0" w:rsidP="00D62EC0">
            <w:pPr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Hours</w:t>
            </w:r>
          </w:p>
        </w:tc>
        <w:tc>
          <w:tcPr>
            <w:tcW w:w="1908" w:type="dxa"/>
          </w:tcPr>
          <w:p w:rsidR="00D62EC0" w:rsidRPr="00420D18" w:rsidRDefault="00D62EC0" w:rsidP="00D62EC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20D18">
              <w:rPr>
                <w:rFonts w:ascii="Arial" w:hAnsi="Arial"/>
                <w:sz w:val="22"/>
                <w:szCs w:val="22"/>
              </w:rPr>
              <w:t>0600-2200</w:t>
            </w:r>
          </w:p>
        </w:tc>
      </w:tr>
    </w:tbl>
    <w:p w:rsidR="00645799" w:rsidRDefault="00645799" w:rsidP="00645799"/>
    <w:p w:rsidR="00645799" w:rsidRDefault="00645799" w:rsidP="00645799"/>
    <w:p w:rsidR="00645799" w:rsidRDefault="00645799" w:rsidP="00645799">
      <w:pPr>
        <w:shd w:val="clear" w:color="auto" w:fill="C0C0C0"/>
        <w:rPr>
          <w:rFonts w:ascii="Arial" w:hAnsi="Arial"/>
          <w:b/>
          <w:sz w:val="24"/>
          <w:u w:val="single"/>
        </w:rPr>
      </w:pPr>
      <w:bookmarkStart w:id="7" w:name="_Toc87167911"/>
      <w:r>
        <w:rPr>
          <w:rFonts w:ascii="Arial" w:hAnsi="Arial"/>
          <w:b/>
          <w:sz w:val="24"/>
          <w:u w:val="single"/>
        </w:rPr>
        <w:t>OCC Use Only</w:t>
      </w:r>
    </w:p>
    <w:p w:rsidR="00645799" w:rsidRDefault="00645799" w:rsidP="00645799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Initial Date:</w:t>
      </w:r>
      <w:bookmarkEnd w:id="7"/>
      <w:r>
        <w:rPr>
          <w:rFonts w:ascii="Arial" w:hAnsi="Arial"/>
          <w:b/>
          <w:sz w:val="24"/>
        </w:rPr>
        <w:t xml:space="preserve"> </w:t>
      </w:r>
    </w:p>
    <w:p w:rsidR="00645799" w:rsidRDefault="00645799" w:rsidP="00645799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Initial Transfer Mechanism     </w:t>
      </w:r>
      <w:r>
        <w:rPr>
          <w:rFonts w:ascii="Arial" w:hAnsi="Arial"/>
          <w:b/>
          <w:sz w:val="24"/>
        </w:rPr>
        <w:tab/>
        <w:t>MQ ___</w:t>
      </w:r>
      <w:r>
        <w:rPr>
          <w:rFonts w:ascii="Arial" w:hAnsi="Arial"/>
          <w:b/>
          <w:sz w:val="24"/>
        </w:rPr>
        <w:tab/>
        <w:t>NDM ___</w:t>
      </w:r>
      <w:r>
        <w:rPr>
          <w:rFonts w:ascii="Arial" w:hAnsi="Arial"/>
          <w:b/>
          <w:sz w:val="24"/>
        </w:rPr>
        <w:tab/>
        <w:t xml:space="preserve">  SFTP ___</w:t>
      </w:r>
    </w:p>
    <w:p w:rsidR="00645799" w:rsidRDefault="00645799" w:rsidP="00645799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Second Transfer Mechanism</w:t>
      </w:r>
      <w:r>
        <w:rPr>
          <w:rFonts w:ascii="Arial" w:hAnsi="Arial"/>
          <w:b/>
          <w:sz w:val="24"/>
        </w:rPr>
        <w:tab/>
        <w:t>MQ ___</w:t>
      </w:r>
      <w:r>
        <w:rPr>
          <w:rFonts w:ascii="Arial" w:hAnsi="Arial"/>
          <w:b/>
          <w:sz w:val="24"/>
        </w:rPr>
        <w:tab/>
        <w:t>NDM ___</w:t>
      </w:r>
      <w:r>
        <w:rPr>
          <w:rFonts w:ascii="Arial" w:hAnsi="Arial"/>
          <w:b/>
          <w:sz w:val="24"/>
        </w:rPr>
        <w:tab/>
        <w:t xml:space="preserve">  SFTP ___</w:t>
      </w:r>
    </w:p>
    <w:p w:rsidR="00645799" w:rsidRDefault="00645799" w:rsidP="00645799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Member Services Contact:</w:t>
      </w:r>
      <w:r>
        <w:rPr>
          <w:rFonts w:ascii="Arial" w:hAnsi="Arial"/>
          <w:b/>
          <w:sz w:val="24"/>
        </w:rPr>
        <w:tab/>
      </w:r>
    </w:p>
    <w:p w:rsidR="00645799" w:rsidRDefault="00645799" w:rsidP="00645799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645799" w:rsidRDefault="00645799" w:rsidP="00645799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6768"/>
      </w:tblGrid>
      <w:tr w:rsidR="00645799" w:rsidTr="00CA2E53">
        <w:tc>
          <w:tcPr>
            <w:tcW w:w="1188" w:type="dxa"/>
            <w:shd w:val="clear" w:color="auto" w:fill="C0C0C0"/>
          </w:tcPr>
          <w:p w:rsidR="00645799" w:rsidRDefault="00645799" w:rsidP="00CA2E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900" w:type="dxa"/>
            <w:shd w:val="clear" w:color="auto" w:fill="C0C0C0"/>
          </w:tcPr>
          <w:p w:rsidR="00645799" w:rsidRDefault="00645799" w:rsidP="00CA2E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Initials</w:t>
            </w:r>
          </w:p>
        </w:tc>
        <w:tc>
          <w:tcPr>
            <w:tcW w:w="6768" w:type="dxa"/>
            <w:shd w:val="clear" w:color="auto" w:fill="C0C0C0"/>
          </w:tcPr>
          <w:p w:rsidR="00645799" w:rsidRDefault="00645799" w:rsidP="00CA2E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 of Update</w:t>
            </w:r>
          </w:p>
        </w:tc>
      </w:tr>
      <w:tr w:rsidR="00645799" w:rsidTr="00CA2E53">
        <w:tc>
          <w:tcPr>
            <w:tcW w:w="118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676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118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676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118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676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  <w:tr w:rsidR="00645799" w:rsidTr="00CA2E53">
        <w:tc>
          <w:tcPr>
            <w:tcW w:w="118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  <w:tc>
          <w:tcPr>
            <w:tcW w:w="6768" w:type="dxa"/>
            <w:shd w:val="clear" w:color="auto" w:fill="C0C0C0"/>
          </w:tcPr>
          <w:p w:rsidR="00645799" w:rsidRDefault="00645799" w:rsidP="00CA2E53">
            <w:pPr>
              <w:rPr>
                <w:rFonts w:ascii="Arial" w:hAnsi="Arial"/>
              </w:rPr>
            </w:pPr>
          </w:p>
        </w:tc>
      </w:tr>
    </w:tbl>
    <w:p w:rsidR="00645799" w:rsidRDefault="00645799" w:rsidP="00645799">
      <w:pPr>
        <w:rPr>
          <w:rFonts w:ascii="Arial" w:hAnsi="Arial"/>
          <w:b/>
          <w:sz w:val="24"/>
        </w:rPr>
      </w:pPr>
    </w:p>
    <w:p w:rsidR="00645799" w:rsidRDefault="00645799" w:rsidP="0064579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645799" w:rsidRDefault="00645799" w:rsidP="00645799">
      <w:pPr>
        <w:pStyle w:val="Heading2"/>
      </w:pPr>
      <w:bookmarkStart w:id="8" w:name="_Toc98637355"/>
      <w:bookmarkStart w:id="9" w:name="_Toc331082157"/>
      <w:r w:rsidRPr="006C6D7E">
        <w:lastRenderedPageBreak/>
        <w:t xml:space="preserve">WebSphere MQ Connectivity Data – Real Time </w:t>
      </w:r>
      <w:r>
        <w:t xml:space="preserve">Trade/Post Trade </w:t>
      </w:r>
      <w:r w:rsidRPr="006C6D7E">
        <w:t>Messaging</w:t>
      </w:r>
      <w:bookmarkEnd w:id="8"/>
      <w:r>
        <w:t xml:space="preserve"> (Inbound)</w:t>
      </w:r>
      <w:bookmarkEnd w:id="9"/>
    </w:p>
    <w:p w:rsidR="00645799" w:rsidRPr="00BB1571" w:rsidRDefault="00645799" w:rsidP="00645799">
      <w:pPr>
        <w:rPr>
          <w:rFonts w:ascii="Arial" w:hAnsi="Arial" w:cs="Arial"/>
          <w:bCs/>
          <w:color w:val="FF0000"/>
        </w:rPr>
      </w:pPr>
      <w:r w:rsidRPr="00BB1571">
        <w:rPr>
          <w:rFonts w:ascii="Arial" w:hAnsi="Arial"/>
        </w:rPr>
        <w:t xml:space="preserve">This section should be completed if the Member wishes to send Real Time Messages to OCC.  </w:t>
      </w:r>
    </w:p>
    <w:p w:rsidR="00645799" w:rsidRDefault="00645799" w:rsidP="00645799">
      <w:pPr>
        <w:pStyle w:val="Heading3"/>
      </w:pPr>
      <w:bookmarkStart w:id="10" w:name="_Toc98637356"/>
      <w:bookmarkStart w:id="11" w:name="_Toc331082158"/>
      <w:r>
        <w:t>WebSphere MQ Information External Test Environment – at OCC</w:t>
      </w:r>
      <w:bookmarkEnd w:id="10"/>
      <w:bookmarkEnd w:id="11"/>
    </w:p>
    <w:p w:rsidR="00645799" w:rsidRPr="00BB1571" w:rsidRDefault="00645799" w:rsidP="00645799">
      <w:pPr>
        <w:rPr>
          <w:b/>
        </w:rPr>
      </w:pPr>
    </w:p>
    <w:p w:rsidR="00645799" w:rsidRPr="00BB1571" w:rsidRDefault="00645799" w:rsidP="00645799">
      <w:pPr>
        <w:shd w:val="clear" w:color="auto" w:fill="FFFFFF"/>
        <w:rPr>
          <w:rFonts w:ascii="Arial" w:hAnsi="Arial" w:cs="Arial"/>
        </w:rPr>
      </w:pPr>
      <w:r w:rsidRPr="00BB1571">
        <w:rPr>
          <w:rFonts w:ascii="Arial" w:hAnsi="Arial" w:cs="Arial"/>
          <w:b/>
        </w:rPr>
        <w:t xml:space="preserve">Queue Manager:  </w:t>
      </w:r>
      <w:r w:rsidRPr="00BB1571">
        <w:rPr>
          <w:rFonts w:ascii="Arial" w:hAnsi="Arial" w:cs="Arial"/>
          <w:b/>
        </w:rPr>
        <w:tab/>
      </w:r>
      <w:r w:rsidRPr="00BB1571">
        <w:rPr>
          <w:rFonts w:ascii="Arial" w:hAnsi="Arial" w:cs="Arial"/>
        </w:rPr>
        <w:t>OCCB2BE</w:t>
      </w:r>
    </w:p>
    <w:p w:rsidR="00645799" w:rsidRPr="00BB1571" w:rsidRDefault="00645799" w:rsidP="00645799">
      <w:pPr>
        <w:shd w:val="clear" w:color="auto" w:fill="FFFFFF"/>
        <w:rPr>
          <w:rFonts w:ascii="Arial" w:hAnsi="Arial" w:cs="Arial"/>
        </w:rPr>
      </w:pPr>
      <w:r w:rsidRPr="00BB1571">
        <w:rPr>
          <w:rFonts w:ascii="Arial" w:hAnsi="Arial" w:cs="Arial"/>
          <w:b/>
        </w:rPr>
        <w:t>TCP/IP ADDRESS:</w:t>
      </w:r>
      <w:r w:rsidRPr="00BB1571">
        <w:rPr>
          <w:rFonts w:ascii="Arial" w:hAnsi="Arial" w:cs="Arial"/>
        </w:rPr>
        <w:tab/>
        <w:t xml:space="preserve"> 198.133.169.122</w:t>
      </w:r>
    </w:p>
    <w:p w:rsidR="00645799" w:rsidRPr="00BB1571" w:rsidRDefault="00645799" w:rsidP="00645799">
      <w:pPr>
        <w:shd w:val="clear" w:color="auto" w:fill="FFFFFF"/>
        <w:rPr>
          <w:rFonts w:ascii="Arial" w:hAnsi="Arial" w:cs="Arial"/>
        </w:rPr>
      </w:pPr>
      <w:r w:rsidRPr="00BB1571">
        <w:rPr>
          <w:rFonts w:ascii="Arial" w:hAnsi="Arial" w:cs="Arial"/>
          <w:b/>
        </w:rPr>
        <w:t>Port:</w:t>
      </w:r>
      <w:r w:rsidRPr="00BB1571">
        <w:rPr>
          <w:rFonts w:ascii="Arial" w:hAnsi="Arial" w:cs="Arial"/>
        </w:rPr>
        <w:t xml:space="preserve"> </w:t>
      </w:r>
      <w:r w:rsidRPr="00BB1571">
        <w:rPr>
          <w:rFonts w:ascii="Arial" w:hAnsi="Arial" w:cs="Arial"/>
        </w:rPr>
        <w:tab/>
        <w:t>1425</w:t>
      </w:r>
    </w:p>
    <w:p w:rsidR="00645799" w:rsidRDefault="00645799" w:rsidP="00645799">
      <w:pPr>
        <w:rPr>
          <w:sz w:val="24"/>
        </w:rPr>
      </w:pPr>
    </w:p>
    <w:p w:rsidR="00645799" w:rsidRDefault="00645799" w:rsidP="00645799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(The following 2 items will be determined by OCC after connectivity has been established)</w:t>
      </w:r>
    </w:p>
    <w:p w:rsidR="00645799" w:rsidRDefault="00645799" w:rsidP="00645799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Input Queue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TBD</w:t>
            </w:r>
          </w:p>
        </w:tc>
      </w:tr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Output Queue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TBD</w:t>
            </w:r>
          </w:p>
        </w:tc>
      </w:tr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NATed IP Address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Audit File Name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</w:tbl>
    <w:p w:rsidR="00645799" w:rsidRDefault="00645799" w:rsidP="00645799">
      <w:pPr>
        <w:rPr>
          <w:rFonts w:ascii="CG Times" w:hAnsi="CG Times"/>
        </w:rPr>
      </w:pPr>
    </w:p>
    <w:p w:rsidR="00645799" w:rsidRDefault="00645799" w:rsidP="00645799">
      <w:pPr>
        <w:pStyle w:val="Heading3"/>
      </w:pPr>
      <w:bookmarkStart w:id="12" w:name="_Toc98637357"/>
      <w:bookmarkStart w:id="13" w:name="_Toc331082159"/>
      <w:r>
        <w:t>WebSphere MQ Information External Test Environment – OCC and External Party</w:t>
      </w:r>
      <w:bookmarkEnd w:id="12"/>
      <w:bookmarkEnd w:id="13"/>
    </w:p>
    <w:p w:rsidR="00645799" w:rsidRDefault="00645799" w:rsidP="00645799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(The following 2 items will be determined by consensus between OCC and External Party)</w:t>
      </w:r>
    </w:p>
    <w:p w:rsidR="00645799" w:rsidRDefault="00645799" w:rsidP="006457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Sender Channel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TBD</w:t>
            </w:r>
          </w:p>
        </w:tc>
      </w:tr>
      <w:tr w:rsidR="00645799" w:rsidRPr="00BB1571" w:rsidTr="00CA2E53">
        <w:tc>
          <w:tcPr>
            <w:tcW w:w="3078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Receiver Channel</w:t>
            </w:r>
          </w:p>
        </w:tc>
        <w:tc>
          <w:tcPr>
            <w:tcW w:w="5130" w:type="dxa"/>
            <w:shd w:val="clear" w:color="auto" w:fill="C0C0C0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TBD</w:t>
            </w:r>
          </w:p>
        </w:tc>
      </w:tr>
    </w:tbl>
    <w:p w:rsidR="00645799" w:rsidRDefault="00645799" w:rsidP="00645799"/>
    <w:p w:rsidR="00645799" w:rsidRDefault="00645799" w:rsidP="00645799">
      <w:pPr>
        <w:pStyle w:val="Heading3"/>
      </w:pPr>
      <w:bookmarkStart w:id="14" w:name="_Toc98637358"/>
      <w:bookmarkStart w:id="15" w:name="_Toc331082160"/>
      <w:r>
        <w:t>WebSphere MQ Information External Test Environment - External Party</w:t>
      </w:r>
      <w:bookmarkEnd w:id="14"/>
      <w:bookmarkEnd w:id="15"/>
    </w:p>
    <w:p w:rsidR="00645799" w:rsidRDefault="00645799" w:rsidP="00645799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BB1571" w:rsidTr="00CA2E53">
        <w:tc>
          <w:tcPr>
            <w:tcW w:w="307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Queue Manager</w:t>
            </w:r>
          </w:p>
        </w:tc>
        <w:tc>
          <w:tcPr>
            <w:tcW w:w="5130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307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TCP/IP Address</w:t>
            </w:r>
          </w:p>
        </w:tc>
        <w:tc>
          <w:tcPr>
            <w:tcW w:w="5130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307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Port</w:t>
            </w:r>
          </w:p>
        </w:tc>
        <w:tc>
          <w:tcPr>
            <w:tcW w:w="5130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307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Output Queue</w:t>
            </w:r>
          </w:p>
        </w:tc>
        <w:tc>
          <w:tcPr>
            <w:tcW w:w="5130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</w:tbl>
    <w:p w:rsidR="00645799" w:rsidRDefault="00645799" w:rsidP="00645799">
      <w:pPr>
        <w:rPr>
          <w:rFonts w:ascii="Arial" w:hAnsi="Arial"/>
          <w:sz w:val="24"/>
        </w:rPr>
      </w:pPr>
    </w:p>
    <w:p w:rsidR="00645799" w:rsidRPr="004C4400" w:rsidRDefault="00645799" w:rsidP="00645799">
      <w:pPr>
        <w:pStyle w:val="Heading2"/>
      </w:pPr>
      <w:r>
        <w:br w:type="page"/>
      </w:r>
      <w:bookmarkStart w:id="16" w:name="_Toc288037339"/>
      <w:bookmarkStart w:id="17" w:name="_Toc331082161"/>
      <w:r w:rsidRPr="004C4400">
        <w:lastRenderedPageBreak/>
        <w:t xml:space="preserve">WebSphere MQ Connectivity Data – Real Time </w:t>
      </w:r>
      <w:r>
        <w:t xml:space="preserve">DDS </w:t>
      </w:r>
      <w:r w:rsidRPr="004C4400">
        <w:t>Messaging</w:t>
      </w:r>
      <w:bookmarkEnd w:id="16"/>
      <w:r>
        <w:t xml:space="preserve"> (Outbound)</w:t>
      </w:r>
      <w:bookmarkEnd w:id="17"/>
    </w:p>
    <w:p w:rsidR="00645799" w:rsidRPr="00EA2C04" w:rsidRDefault="00645799" w:rsidP="00645799">
      <w:pPr>
        <w:pStyle w:val="StyleArial11pt"/>
        <w:rPr>
          <w:sz w:val="20"/>
        </w:rPr>
      </w:pPr>
      <w:r w:rsidRPr="00EA2C04">
        <w:rPr>
          <w:sz w:val="20"/>
        </w:rPr>
        <w:t xml:space="preserve">This section should be completed if the </w:t>
      </w:r>
      <w:r>
        <w:rPr>
          <w:sz w:val="20"/>
        </w:rPr>
        <w:t>External Party</w:t>
      </w:r>
      <w:r w:rsidRPr="00EA2C04">
        <w:rPr>
          <w:sz w:val="20"/>
        </w:rPr>
        <w:t xml:space="preserve"> intends to receive Real Time messages.</w:t>
      </w:r>
    </w:p>
    <w:p w:rsidR="00645799" w:rsidRPr="002564B0" w:rsidRDefault="00645799" w:rsidP="00645799">
      <w:pPr>
        <w:pStyle w:val="Heading3"/>
      </w:pPr>
      <w:bookmarkStart w:id="18" w:name="_Toc288037340"/>
      <w:bookmarkStart w:id="19" w:name="_Toc331082162"/>
      <w:r w:rsidRPr="002564B0">
        <w:t>WebSphere MQ Information External Test Environment –</w:t>
      </w:r>
      <w:r>
        <w:t xml:space="preserve"> </w:t>
      </w:r>
      <w:r w:rsidRPr="002564B0">
        <w:t>at OCC</w:t>
      </w:r>
      <w:bookmarkEnd w:id="18"/>
      <w:bookmarkEnd w:id="19"/>
    </w:p>
    <w:p w:rsidR="00645799" w:rsidRPr="002564B0" w:rsidRDefault="00645799" w:rsidP="00645799">
      <w:pPr>
        <w:rPr>
          <w:b/>
        </w:rPr>
      </w:pPr>
    </w:p>
    <w:p w:rsidR="00645799" w:rsidRPr="00EA2C04" w:rsidRDefault="00645799" w:rsidP="00645799">
      <w:pPr>
        <w:shd w:val="clear" w:color="auto" w:fill="FFFFFF"/>
        <w:rPr>
          <w:rFonts w:ascii="Arial" w:hAnsi="Arial" w:cs="Arial"/>
        </w:rPr>
      </w:pPr>
      <w:r w:rsidRPr="00EA2C04">
        <w:rPr>
          <w:rFonts w:ascii="Arial" w:hAnsi="Arial" w:cs="Arial"/>
          <w:b/>
        </w:rPr>
        <w:t xml:space="preserve">Queue Manager:  </w:t>
      </w:r>
      <w:r w:rsidRPr="00EA2C04">
        <w:rPr>
          <w:rFonts w:ascii="Arial" w:hAnsi="Arial" w:cs="Arial"/>
          <w:b/>
        </w:rPr>
        <w:tab/>
      </w:r>
      <w:r w:rsidRPr="00EA2C04">
        <w:rPr>
          <w:rFonts w:ascii="Arial" w:hAnsi="Arial" w:cs="Arial"/>
        </w:rPr>
        <w:t>ORTQMGR</w:t>
      </w:r>
    </w:p>
    <w:p w:rsidR="00645799" w:rsidRPr="00EA2C04" w:rsidRDefault="00645799" w:rsidP="00645799">
      <w:pPr>
        <w:shd w:val="clear" w:color="auto" w:fill="FFFFFF"/>
        <w:rPr>
          <w:rFonts w:ascii="Arial" w:hAnsi="Arial" w:cs="Arial"/>
        </w:rPr>
      </w:pPr>
      <w:r w:rsidRPr="00EA2C04">
        <w:rPr>
          <w:rFonts w:ascii="Arial" w:hAnsi="Arial" w:cs="Arial"/>
          <w:b/>
        </w:rPr>
        <w:t>TCP/IP ADDRESS:</w:t>
      </w:r>
      <w:r w:rsidRPr="00EA2C04">
        <w:rPr>
          <w:rFonts w:ascii="Arial" w:hAnsi="Arial" w:cs="Arial"/>
        </w:rPr>
        <w:tab/>
        <w:t xml:space="preserve"> 198.133.169.122</w:t>
      </w:r>
      <w:r w:rsidRPr="00EA2C04">
        <w:rPr>
          <w:rFonts w:ascii="Arial" w:hAnsi="Arial" w:cs="Arial"/>
        </w:rPr>
        <w:tab/>
      </w:r>
      <w:r w:rsidRPr="00EA2C04">
        <w:rPr>
          <w:rFonts w:ascii="Arial" w:hAnsi="Arial" w:cs="Arial"/>
        </w:rPr>
        <w:tab/>
      </w:r>
      <w:r w:rsidRPr="00EA2C04">
        <w:rPr>
          <w:rFonts w:ascii="Arial" w:hAnsi="Arial" w:cs="Arial"/>
        </w:rPr>
        <w:tab/>
      </w:r>
    </w:p>
    <w:p w:rsidR="00645799" w:rsidRPr="00EA2C04" w:rsidRDefault="00645799" w:rsidP="00645799">
      <w:pPr>
        <w:shd w:val="clear" w:color="auto" w:fill="FFFFFF"/>
        <w:rPr>
          <w:rFonts w:ascii="Arial" w:hAnsi="Arial" w:cs="Arial"/>
        </w:rPr>
      </w:pPr>
      <w:r w:rsidRPr="00EA2C04">
        <w:rPr>
          <w:rFonts w:ascii="Arial" w:hAnsi="Arial" w:cs="Arial"/>
          <w:b/>
        </w:rPr>
        <w:t>Port:</w:t>
      </w:r>
      <w:r w:rsidRPr="00EA2C04">
        <w:rPr>
          <w:rFonts w:ascii="Arial" w:hAnsi="Arial" w:cs="Arial"/>
        </w:rPr>
        <w:t xml:space="preserve"> </w:t>
      </w:r>
      <w:r w:rsidRPr="00EA2C04">
        <w:rPr>
          <w:rFonts w:ascii="Arial" w:hAnsi="Arial" w:cs="Arial"/>
        </w:rPr>
        <w:tab/>
        <w:t>1414</w:t>
      </w:r>
    </w:p>
    <w:p w:rsidR="00645799" w:rsidRPr="002564B0" w:rsidRDefault="00645799" w:rsidP="00645799">
      <w:pPr>
        <w:rPr>
          <w:sz w:val="24"/>
        </w:rPr>
      </w:pPr>
    </w:p>
    <w:p w:rsidR="00645799" w:rsidRPr="002564B0" w:rsidRDefault="00645799" w:rsidP="00645799">
      <w:pPr>
        <w:rPr>
          <w:rFonts w:ascii="Arial" w:hAnsi="Arial" w:cs="Arial"/>
          <w:b/>
        </w:rPr>
      </w:pPr>
      <w:r w:rsidRPr="002564B0">
        <w:rPr>
          <w:rFonts w:ascii="Arial" w:hAnsi="Arial" w:cs="Arial"/>
          <w:b/>
        </w:rPr>
        <w:t>(The following 2 items will be determined by OCC after connectivity has been established)</w:t>
      </w:r>
    </w:p>
    <w:p w:rsidR="00645799" w:rsidRPr="002564B0" w:rsidRDefault="00645799" w:rsidP="00645799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Input Queue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Output Queue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NATed IP Address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Audit File Name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</w:tbl>
    <w:p w:rsidR="00645799" w:rsidRPr="002564B0" w:rsidRDefault="00645799" w:rsidP="00645799">
      <w:pPr>
        <w:pStyle w:val="Heading3"/>
      </w:pPr>
      <w:bookmarkStart w:id="20" w:name="_Toc288037341"/>
      <w:bookmarkStart w:id="21" w:name="_Toc331082163"/>
      <w:r w:rsidRPr="002564B0">
        <w:t xml:space="preserve">WebSphere MQ Information External Test Environment – OCC and </w:t>
      </w:r>
      <w:r>
        <w:t>External Party</w:t>
      </w:r>
      <w:bookmarkEnd w:id="20"/>
      <w:bookmarkEnd w:id="21"/>
    </w:p>
    <w:p w:rsidR="00645799" w:rsidRPr="002564B0" w:rsidRDefault="00645799" w:rsidP="00645799">
      <w:pPr>
        <w:rPr>
          <w:rFonts w:ascii="Arial" w:hAnsi="Arial" w:cs="Arial"/>
          <w:b/>
        </w:rPr>
      </w:pPr>
      <w:r w:rsidRPr="002564B0">
        <w:rPr>
          <w:rFonts w:ascii="Arial" w:hAnsi="Arial" w:cs="Arial"/>
          <w:b/>
        </w:rPr>
        <w:t xml:space="preserve"> (The following 2 items will be determined by consensus between OCC and </w:t>
      </w:r>
      <w:r>
        <w:rPr>
          <w:rFonts w:ascii="Arial" w:hAnsi="Arial" w:cs="Arial"/>
          <w:b/>
        </w:rPr>
        <w:t>External Party</w:t>
      </w:r>
      <w:r w:rsidRPr="002564B0">
        <w:rPr>
          <w:rFonts w:ascii="Arial" w:hAnsi="Arial" w:cs="Arial"/>
          <w:b/>
        </w:rPr>
        <w:t>)</w:t>
      </w:r>
    </w:p>
    <w:p w:rsidR="00645799" w:rsidRPr="002564B0" w:rsidRDefault="00645799" w:rsidP="0064579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Sender Channel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  <w:shd w:val="clear" w:color="auto" w:fill="D9D9D9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Receiver Channel</w:t>
            </w:r>
          </w:p>
        </w:tc>
        <w:tc>
          <w:tcPr>
            <w:tcW w:w="5130" w:type="dxa"/>
            <w:shd w:val="clear" w:color="auto" w:fill="D9D9D9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</w:tbl>
    <w:p w:rsidR="00645799" w:rsidRPr="002564B0" w:rsidRDefault="00645799" w:rsidP="00645799">
      <w:pPr>
        <w:pStyle w:val="Heading3"/>
      </w:pPr>
      <w:bookmarkStart w:id="22" w:name="_Toc288037342"/>
      <w:bookmarkStart w:id="23" w:name="_Toc331082164"/>
      <w:r w:rsidRPr="002564B0">
        <w:t>WebSphere MQ Information External Test Environ</w:t>
      </w:r>
      <w:r>
        <w:t>ment – External Party</w:t>
      </w:r>
      <w:bookmarkEnd w:id="22"/>
      <w:bookmarkEnd w:id="23"/>
    </w:p>
    <w:p w:rsidR="00645799" w:rsidRPr="002564B0" w:rsidRDefault="00645799" w:rsidP="00645799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5130"/>
      </w:tblGrid>
      <w:tr w:rsidR="00645799" w:rsidRPr="00EA2C04" w:rsidTr="00CA2E53">
        <w:trPr>
          <w:jc w:val="center"/>
        </w:trPr>
        <w:tc>
          <w:tcPr>
            <w:tcW w:w="3078" w:type="dxa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Queue Manager</w:t>
            </w:r>
          </w:p>
        </w:tc>
        <w:tc>
          <w:tcPr>
            <w:tcW w:w="5130" w:type="dxa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TCP/IP Address</w:t>
            </w:r>
          </w:p>
        </w:tc>
        <w:tc>
          <w:tcPr>
            <w:tcW w:w="5130" w:type="dxa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Port</w:t>
            </w:r>
          </w:p>
        </w:tc>
        <w:tc>
          <w:tcPr>
            <w:tcW w:w="5130" w:type="dxa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jc w:val="center"/>
        </w:trPr>
        <w:tc>
          <w:tcPr>
            <w:tcW w:w="3078" w:type="dxa"/>
          </w:tcPr>
          <w:p w:rsidR="00645799" w:rsidRPr="00686ED2" w:rsidRDefault="00645799" w:rsidP="00CA2E53">
            <w:pPr>
              <w:pStyle w:val="StyleArial11pt"/>
              <w:rPr>
                <w:sz w:val="20"/>
              </w:rPr>
            </w:pPr>
            <w:r w:rsidRPr="00686ED2">
              <w:rPr>
                <w:sz w:val="20"/>
              </w:rPr>
              <w:t>Input Queue</w:t>
            </w:r>
          </w:p>
        </w:tc>
        <w:tc>
          <w:tcPr>
            <w:tcW w:w="5130" w:type="dxa"/>
          </w:tcPr>
          <w:p w:rsidR="00645799" w:rsidRPr="00686ED2" w:rsidRDefault="00645799" w:rsidP="00CA2E53">
            <w:pPr>
              <w:rPr>
                <w:rFonts w:ascii="Arial" w:hAnsi="Arial" w:cs="Arial"/>
              </w:rPr>
            </w:pPr>
          </w:p>
        </w:tc>
      </w:tr>
    </w:tbl>
    <w:p w:rsidR="00645799" w:rsidRDefault="00645799" w:rsidP="00645799">
      <w:pPr>
        <w:pStyle w:val="Heading2"/>
      </w:pPr>
    </w:p>
    <w:p w:rsidR="00645799" w:rsidRDefault="00645799" w:rsidP="00645799">
      <w:pPr>
        <w:rPr>
          <w:rFonts w:ascii="Arial" w:hAnsi="Arial"/>
          <w:sz w:val="24"/>
          <w:u w:val="single"/>
        </w:rPr>
      </w:pPr>
      <w:r>
        <w:br w:type="page"/>
      </w:r>
    </w:p>
    <w:p w:rsidR="00645799" w:rsidRDefault="00645799" w:rsidP="00645799">
      <w:pPr>
        <w:pStyle w:val="Heading2"/>
      </w:pPr>
      <w:bookmarkStart w:id="24" w:name="_Toc331082165"/>
      <w:r>
        <w:lastRenderedPageBreak/>
        <w:t>Batch Transmission Connectivity Data – NDM Push (Inbound / Outbound)</w:t>
      </w:r>
      <w:bookmarkEnd w:id="24"/>
    </w:p>
    <w:p w:rsidR="00645799" w:rsidRPr="00BB1571" w:rsidRDefault="00645799" w:rsidP="00645799">
      <w:pPr>
        <w:shd w:val="clear" w:color="auto" w:fill="FFFFFF"/>
        <w:rPr>
          <w:rFonts w:ascii="Arial" w:hAnsi="Arial"/>
        </w:rPr>
      </w:pPr>
      <w:r w:rsidRPr="00BB1571">
        <w:rPr>
          <w:rFonts w:ascii="Arial" w:hAnsi="Arial"/>
        </w:rPr>
        <w:t>This section should be completed if the testing partner plans on sending</w:t>
      </w:r>
      <w:r>
        <w:rPr>
          <w:rFonts w:ascii="Arial" w:hAnsi="Arial"/>
        </w:rPr>
        <w:t>/receiving</w:t>
      </w:r>
      <w:r w:rsidRPr="00BB1571">
        <w:rPr>
          <w:rFonts w:ascii="Arial" w:hAnsi="Arial"/>
        </w:rPr>
        <w:t xml:space="preserve"> batch data files via a direct push to</w:t>
      </w:r>
      <w:r>
        <w:rPr>
          <w:rFonts w:ascii="Arial" w:hAnsi="Arial"/>
        </w:rPr>
        <w:t>/from</w:t>
      </w:r>
      <w:r w:rsidRPr="00BB1571">
        <w:rPr>
          <w:rFonts w:ascii="Arial" w:hAnsi="Arial"/>
        </w:rPr>
        <w:t xml:space="preserve"> OCC </w:t>
      </w:r>
      <w:r>
        <w:rPr>
          <w:rFonts w:ascii="Arial" w:hAnsi="Arial"/>
        </w:rPr>
        <w:t>and</w:t>
      </w:r>
      <w:r w:rsidRPr="00BB1571">
        <w:rPr>
          <w:rFonts w:ascii="Arial" w:hAnsi="Arial"/>
        </w:rPr>
        <w:t xml:space="preserve"> their respective system.  </w:t>
      </w:r>
    </w:p>
    <w:p w:rsidR="00645799" w:rsidRPr="002564B0" w:rsidRDefault="00645799" w:rsidP="00645799">
      <w:pPr>
        <w:shd w:val="clear" w:color="auto" w:fill="FFFFFF"/>
        <w:rPr>
          <w:rFonts w:ascii="Arial" w:hAnsi="Arial" w:cs="Arial"/>
          <w:bCs/>
          <w:color w:val="FF0000"/>
          <w:sz w:val="22"/>
          <w:szCs w:val="22"/>
        </w:rPr>
      </w:pPr>
    </w:p>
    <w:p w:rsidR="00645799" w:rsidRDefault="00645799" w:rsidP="00645799">
      <w:pPr>
        <w:pStyle w:val="Heading4"/>
      </w:pPr>
      <w:r>
        <w:t>General System Info – External Party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900"/>
        <w:gridCol w:w="1270"/>
        <w:gridCol w:w="1160"/>
        <w:gridCol w:w="1170"/>
        <w:gridCol w:w="1998"/>
      </w:tblGrid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Site Location</w:t>
            </w:r>
          </w:p>
        </w:tc>
        <w:tc>
          <w:tcPr>
            <w:tcW w:w="6498" w:type="dxa"/>
            <w:gridSpan w:val="5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Time Zone</w:t>
            </w:r>
          </w:p>
        </w:tc>
        <w:tc>
          <w:tcPr>
            <w:tcW w:w="6498" w:type="dxa"/>
            <w:gridSpan w:val="5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Operating System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 xml:space="preserve">(select one with </w:t>
            </w:r>
            <w:r w:rsidRPr="00BB1571">
              <w:rPr>
                <w:rFonts w:ascii="Arial" w:hAnsi="Arial"/>
                <w:b/>
              </w:rPr>
              <w:t>X</w:t>
            </w:r>
            <w:r w:rsidRPr="00BB1571">
              <w:rPr>
                <w:rFonts w:ascii="Arial" w:hAnsi="Arial"/>
              </w:rPr>
              <w:t>)</w:t>
            </w:r>
          </w:p>
        </w:tc>
        <w:tc>
          <w:tcPr>
            <w:tcW w:w="90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Unix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Windows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Linux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MVS/M7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8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Other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</w:tr>
      <w:tr w:rsidR="00645799" w:rsidRPr="00BB1571" w:rsidTr="00CA2E53">
        <w:trPr>
          <w:trHeight w:val="278"/>
        </w:trPr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OS Release</w:t>
            </w:r>
          </w:p>
        </w:tc>
        <w:tc>
          <w:tcPr>
            <w:tcW w:w="6498" w:type="dxa"/>
            <w:gridSpan w:val="5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</w:tbl>
    <w:p w:rsidR="00645799" w:rsidRDefault="00645799" w:rsidP="00645799"/>
    <w:p w:rsidR="00645799" w:rsidRDefault="00645799" w:rsidP="00645799">
      <w:pPr>
        <w:pStyle w:val="Heading4"/>
      </w:pPr>
      <w:r>
        <w:t>Details</w:t>
      </w:r>
      <w:r w:rsidR="008E22A4">
        <w:t xml:space="preserve"> – External Party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3"/>
        <w:gridCol w:w="4720"/>
      </w:tblGrid>
      <w:tr w:rsidR="00645799" w:rsidRPr="00BB1571" w:rsidTr="00CA2E53">
        <w:trPr>
          <w:cantSplit/>
          <w:trHeight w:val="368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  <w:b/>
              </w:rPr>
            </w:pPr>
            <w:r w:rsidRPr="00BB1571">
              <w:rPr>
                <w:rFonts w:ascii="Arial" w:hAnsi="Arial"/>
                <w:b/>
              </w:rPr>
              <w:t>Source Node Name/IP Address</w:t>
            </w:r>
          </w:p>
          <w:p w:rsidR="00645799" w:rsidRPr="00BB1571" w:rsidRDefault="00645799" w:rsidP="00CA2E53">
            <w:pPr>
              <w:rPr>
                <w:rFonts w:ascii="Arial" w:hAnsi="Arial"/>
                <w:b/>
              </w:rPr>
            </w:pPr>
            <w:r w:rsidRPr="00BB1571">
              <w:rPr>
                <w:rFonts w:ascii="Arial" w:hAnsi="Arial"/>
                <w:b/>
              </w:rPr>
              <w:t>(Node name &amp; IP address of host at client site from where data is to be pushed to OCC)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Node Name:</w:t>
            </w:r>
          </w:p>
        </w:tc>
      </w:tr>
      <w:tr w:rsidR="00645799" w:rsidRPr="00BB1571" w:rsidTr="00CA2E53">
        <w:trPr>
          <w:cantSplit/>
          <w:trHeight w:val="368"/>
        </w:trPr>
        <w:tc>
          <w:tcPr>
            <w:tcW w:w="4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  <w:b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IP Address:</w:t>
            </w:r>
          </w:p>
        </w:tc>
      </w:tr>
      <w:tr w:rsidR="00645799" w:rsidRPr="00BB1571" w:rsidTr="00CA2E53">
        <w:trPr>
          <w:cantSplit/>
          <w:trHeight w:val="368"/>
        </w:trPr>
        <w:tc>
          <w:tcPr>
            <w:tcW w:w="4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  <w:b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NAT’d IP address (Filled in by OCC Network Svcs)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rPr>
          <w:cantSplit/>
          <w:trHeight w:val="368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 xml:space="preserve"> Target Login ID and Password</w:t>
            </w:r>
          </w:p>
          <w:p w:rsidR="00645799" w:rsidRPr="00EA2C04" w:rsidRDefault="00645799" w:rsidP="00CA2E53">
            <w:pPr>
              <w:rPr>
                <w:rFonts w:ascii="Arial" w:hAnsi="Arial" w:cs="Arial"/>
              </w:rPr>
            </w:pPr>
            <w:r w:rsidRPr="00EA2C04">
              <w:rPr>
                <w:rFonts w:ascii="Arial" w:hAnsi="Arial" w:cs="Arial"/>
                <w:i/>
              </w:rPr>
              <w:t>(This is the login id and password required to connect to the target host. Once provided, it is encrypted in OCC database)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EA2C04" w:rsidRDefault="00645799" w:rsidP="00CA2E53">
            <w:pPr>
              <w:rPr>
                <w:rFonts w:ascii="Arial" w:hAnsi="Arial" w:cs="Arial"/>
              </w:rPr>
            </w:pPr>
            <w:r w:rsidRPr="00EA2C04">
              <w:rPr>
                <w:rFonts w:ascii="Arial" w:hAnsi="Arial" w:cs="Arial"/>
              </w:rPr>
              <w:t>Login ID:</w:t>
            </w:r>
          </w:p>
        </w:tc>
      </w:tr>
      <w:tr w:rsidR="00645799" w:rsidRPr="00BB1571" w:rsidTr="00CA2E53">
        <w:trPr>
          <w:cantSplit/>
          <w:trHeight w:val="368"/>
        </w:trPr>
        <w:tc>
          <w:tcPr>
            <w:tcW w:w="4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99" w:rsidRPr="00EA2C04" w:rsidRDefault="00645799" w:rsidP="00CA2E53">
            <w:pPr>
              <w:rPr>
                <w:rFonts w:ascii="Arial" w:hAnsi="Arial" w:cs="Arial"/>
              </w:rPr>
            </w:pPr>
            <w:r w:rsidRPr="00EA2C04">
              <w:rPr>
                <w:rFonts w:ascii="Arial" w:hAnsi="Arial" w:cs="Arial"/>
              </w:rPr>
              <w:t>Password:</w:t>
            </w:r>
          </w:p>
        </w:tc>
      </w:tr>
    </w:tbl>
    <w:p w:rsidR="00645799" w:rsidRDefault="00645799" w:rsidP="00645799"/>
    <w:p w:rsidR="00645799" w:rsidRDefault="00645799" w:rsidP="00645799">
      <w:pPr>
        <w:pStyle w:val="Heading4"/>
      </w:pPr>
      <w:r>
        <w:t>OCC Technical Details</w:t>
      </w:r>
    </w:p>
    <w:tbl>
      <w:tblPr>
        <w:tblW w:w="9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685"/>
        <w:gridCol w:w="4385"/>
      </w:tblGrid>
      <w:tr w:rsidR="00645799" w:rsidRPr="00BB1571" w:rsidTr="00CA2E53">
        <w:trPr>
          <w:trHeight w:val="685"/>
        </w:trPr>
        <w:tc>
          <w:tcPr>
            <w:tcW w:w="46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  <w:b/>
              </w:rPr>
            </w:pPr>
            <w:r w:rsidRPr="00BB1571">
              <w:rPr>
                <w:rFonts w:ascii="Arial" w:hAnsi="Arial" w:cs="Arial"/>
                <w:b/>
              </w:rPr>
              <w:t>Node name of the Connect:Direct</w:t>
            </w:r>
          </w:p>
        </w:tc>
        <w:tc>
          <w:tcPr>
            <w:tcW w:w="43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</w:rPr>
            </w:pPr>
            <w:r w:rsidRPr="00BB1571">
              <w:rPr>
                <w:rFonts w:ascii="Arial" w:hAnsi="Arial" w:cs="Arial"/>
              </w:rPr>
              <w:t>oappc3v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  <w:b/>
              </w:rPr>
            </w:pPr>
            <w:r w:rsidRPr="00BB1571">
              <w:rPr>
                <w:rFonts w:ascii="Arial" w:hAnsi="Arial" w:cs="Arial"/>
                <w:b/>
              </w:rPr>
              <w:t>IP address of the OCC host</w:t>
            </w:r>
          </w:p>
        </w:tc>
        <w:tc>
          <w:tcPr>
            <w:tcW w:w="43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  <w:color w:val="000000"/>
              </w:rPr>
            </w:pPr>
            <w:r w:rsidRPr="00BB1571">
              <w:rPr>
                <w:rFonts w:ascii="Arial" w:hAnsi="Arial"/>
                <w:color w:val="000000"/>
              </w:rPr>
              <w:t>198.133.169.120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  <w:b/>
              </w:rPr>
            </w:pPr>
            <w:r w:rsidRPr="00BB1571">
              <w:rPr>
                <w:rFonts w:ascii="Arial" w:hAnsi="Arial" w:cs="Arial"/>
                <w:b/>
              </w:rPr>
              <w:t>Port number used on the OCC's host</w:t>
            </w:r>
          </w:p>
          <w:p w:rsidR="00645799" w:rsidRPr="00BB1571" w:rsidRDefault="00645799" w:rsidP="00CA2E53">
            <w:pPr>
              <w:rPr>
                <w:rFonts w:ascii="Arial" w:hAnsi="Arial" w:cs="Arial"/>
                <w:b/>
              </w:rPr>
            </w:pPr>
          </w:p>
        </w:tc>
        <w:tc>
          <w:tcPr>
            <w:tcW w:w="43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</w:rPr>
            </w:pPr>
            <w:r w:rsidRPr="00BB1571">
              <w:rPr>
                <w:rFonts w:ascii="Arial" w:hAnsi="Arial" w:cs="Arial"/>
              </w:rPr>
              <w:t>1364</w:t>
            </w:r>
          </w:p>
        </w:tc>
      </w:tr>
      <w:tr w:rsidR="00645799" w:rsidRPr="00BB1571" w:rsidTr="00CA2E53">
        <w:trPr>
          <w:trHeight w:val="255"/>
        </w:trPr>
        <w:tc>
          <w:tcPr>
            <w:tcW w:w="9070" w:type="dxa"/>
            <w:gridSpan w:val="2"/>
            <w:shd w:val="clear" w:color="auto" w:fill="D9D9D9"/>
            <w:noWrap/>
          </w:tcPr>
          <w:p w:rsidR="00645799" w:rsidRPr="00BB1571" w:rsidRDefault="00645799" w:rsidP="00CA2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INBOUND (External Party to OCC)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 w:rsidRPr="00BB1571">
              <w:rPr>
                <w:rFonts w:ascii="Arial" w:hAnsi="Arial" w:cs="Arial"/>
                <w:b/>
              </w:rPr>
              <w:t>Userid to connect to OCC's server</w:t>
            </w:r>
            <w:r>
              <w:rPr>
                <w:rFonts w:ascii="Arial" w:hAnsi="Arial" w:cs="Arial"/>
                <w:b/>
              </w:rPr>
              <w:t xml:space="preserve"> (SNODEID)</w:t>
            </w:r>
          </w:p>
          <w:p w:rsidR="00645799" w:rsidRPr="00291FDA" w:rsidRDefault="00645799" w:rsidP="00CA2E53">
            <w:pPr>
              <w:rPr>
                <w:rFonts w:ascii="Arial" w:hAnsi="Arial" w:cs="Arial"/>
              </w:rPr>
            </w:pPr>
            <w:r w:rsidRPr="00F768CD">
              <w:rPr>
                <w:rFonts w:ascii="Arial" w:hAnsi="Arial" w:cs="Arial"/>
              </w:rPr>
              <w:t>No password needed</w:t>
            </w:r>
          </w:p>
        </w:tc>
        <w:tc>
          <w:tcPr>
            <w:tcW w:w="43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&lt;username&gt;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</w:t>
            </w:r>
            <w:r w:rsidRPr="00BB1571">
              <w:rPr>
                <w:rFonts w:ascii="Arial" w:hAnsi="Arial"/>
                <w:b/>
              </w:rPr>
              <w:t xml:space="preserve">irectories </w:t>
            </w:r>
          </w:p>
          <w:p w:rsidR="00645799" w:rsidRPr="00BB1571" w:rsidRDefault="00645799" w:rsidP="00CA2E53">
            <w:pPr>
              <w:rPr>
                <w:rFonts w:ascii="Arial" w:hAnsi="Arial"/>
                <w:b/>
              </w:rPr>
            </w:pPr>
            <w:r w:rsidRPr="00BB1571">
              <w:rPr>
                <w:rFonts w:ascii="Arial" w:hAnsi="Arial"/>
              </w:rPr>
              <w:t>* There are several External Test environments, each with a unique sub-directory for inbound files</w:t>
            </w:r>
          </w:p>
        </w:tc>
        <w:tc>
          <w:tcPr>
            <w:tcW w:w="4385" w:type="dxa"/>
            <w:shd w:val="clear" w:color="auto" w:fill="D9D9D9"/>
            <w:noWrap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/input/ext0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/input/ext1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/input/ext2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/input/ext3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/input/ext4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/occ/exttest/clients/</w:t>
            </w:r>
            <w:r>
              <w:rPr>
                <w:rFonts w:ascii="Arial" w:hAnsi="Arial"/>
              </w:rPr>
              <w:t>&lt;username&gt;</w:t>
            </w:r>
            <w:r w:rsidRPr="00BB1571">
              <w:rPr>
                <w:rFonts w:ascii="Arial" w:hAnsi="Arial"/>
              </w:rPr>
              <w:t>/input/ext5</w:t>
            </w:r>
          </w:p>
        </w:tc>
      </w:tr>
      <w:tr w:rsidR="00645799" w:rsidRPr="00BB1571" w:rsidTr="00CA2E53">
        <w:trPr>
          <w:trHeight w:val="255"/>
        </w:trPr>
        <w:tc>
          <w:tcPr>
            <w:tcW w:w="9070" w:type="dxa"/>
            <w:gridSpan w:val="2"/>
            <w:shd w:val="clear" w:color="auto" w:fill="D9D9D9"/>
            <w:noWrap/>
          </w:tcPr>
          <w:p w:rsidR="00645799" w:rsidRPr="00BB1571" w:rsidRDefault="00645799" w:rsidP="00CA2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OUTBOUND (</w:t>
            </w:r>
            <w:r w:rsidR="007A1340">
              <w:rPr>
                <w:rFonts w:ascii="Arial" w:hAnsi="Arial" w:cs="Arial"/>
                <w:b/>
              </w:rPr>
              <w:t>OCC to External Party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>OCC's source node names</w:t>
            </w:r>
          </w:p>
          <w:p w:rsidR="00645799" w:rsidRPr="00EA2C04" w:rsidRDefault="00645799" w:rsidP="00CA2E53">
            <w:pPr>
              <w:rPr>
                <w:rFonts w:ascii="Arial" w:hAnsi="Arial" w:cs="Arial"/>
              </w:rPr>
            </w:pPr>
            <w:r w:rsidRPr="00EA2C04">
              <w:rPr>
                <w:rFonts w:ascii="Arial" w:hAnsi="Arial" w:cs="Arial"/>
                <w:i/>
              </w:rPr>
              <w:t>(The actual hosts which can send the files from OCC to the customer.)</w:t>
            </w:r>
          </w:p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</w:p>
        </w:tc>
        <w:tc>
          <w:tcPr>
            <w:tcW w:w="4385" w:type="dxa"/>
            <w:shd w:val="clear" w:color="auto" w:fill="D9D9D9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>oappc3v</w:t>
            </w:r>
          </w:p>
        </w:tc>
      </w:tr>
      <w:tr w:rsidR="00645799" w:rsidRPr="00BB1571" w:rsidTr="00CA2E53">
        <w:trPr>
          <w:trHeight w:val="255"/>
        </w:trPr>
        <w:tc>
          <w:tcPr>
            <w:tcW w:w="468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userid on OCC's host systems</w:t>
            </w:r>
          </w:p>
          <w:p w:rsidR="00645799" w:rsidRDefault="00645799" w:rsidP="00CA2E5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(This specifies the local user id initiating the send.)</w:t>
            </w:r>
          </w:p>
          <w:p w:rsidR="00645799" w:rsidRPr="00972C9D" w:rsidRDefault="00645799" w:rsidP="00CA2E5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>* There are several External Test environments, each with a unique userid.  External parties should enable all IDs as they can change across testing efforts.</w:t>
            </w:r>
          </w:p>
        </w:tc>
        <w:tc>
          <w:tcPr>
            <w:tcW w:w="438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occext0</w:t>
            </w:r>
          </w:p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occext1</w:t>
            </w:r>
          </w:p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occext2</w:t>
            </w:r>
          </w:p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 w:rsidRPr="00972C9D">
              <w:rPr>
                <w:rFonts w:ascii="Arial" w:hAnsi="Arial" w:cs="Arial"/>
                <w:b/>
              </w:rPr>
              <w:t>occext3</w:t>
            </w:r>
          </w:p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occext4</w:t>
            </w:r>
          </w:p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occext5</w:t>
            </w:r>
          </w:p>
        </w:tc>
      </w:tr>
    </w:tbl>
    <w:p w:rsidR="00645799" w:rsidRPr="0001633A" w:rsidRDefault="00645799" w:rsidP="00645799"/>
    <w:p w:rsidR="00645799" w:rsidRPr="00BB1571" w:rsidRDefault="00645799" w:rsidP="00645799">
      <w:pPr>
        <w:rPr>
          <w:rFonts w:ascii="Arial" w:hAnsi="Arial" w:cs="Arial"/>
        </w:rPr>
      </w:pPr>
      <w:r w:rsidRPr="00BB1571">
        <w:rPr>
          <w:rFonts w:ascii="Arial" w:hAnsi="Arial" w:cs="Arial"/>
        </w:rPr>
        <w:t xml:space="preserve">Please note that while there is a single connection point for External Test there are several unique External Test environments.  </w:t>
      </w:r>
      <w:r w:rsidRPr="00740979">
        <w:rPr>
          <w:rFonts w:ascii="Arial" w:hAnsi="Arial" w:cs="Arial"/>
          <w:b/>
        </w:rPr>
        <w:t>When sending inbound transmissions the user will need to specify the specific environment in the directory path.</w:t>
      </w:r>
      <w:r>
        <w:rPr>
          <w:rFonts w:ascii="Arial" w:hAnsi="Arial" w:cs="Arial"/>
        </w:rPr>
        <w:t xml:space="preserve">  </w:t>
      </w:r>
      <w:r w:rsidRPr="00BB1571">
        <w:rPr>
          <w:rFonts w:ascii="Arial" w:hAnsi="Arial" w:cs="Arial"/>
        </w:rPr>
        <w:t>The External Test environment will be provided per testing effort.</w:t>
      </w:r>
    </w:p>
    <w:p w:rsidR="00645799" w:rsidRDefault="00645799" w:rsidP="00645799">
      <w:pPr>
        <w:rPr>
          <w:rFonts w:ascii="Arial" w:hAnsi="Arial" w:cs="Arial"/>
        </w:rPr>
      </w:pPr>
    </w:p>
    <w:p w:rsidR="00645799" w:rsidRDefault="00645799" w:rsidP="00645799">
      <w:pPr>
        <w:pStyle w:val="Heading2"/>
      </w:pPr>
      <w:bookmarkStart w:id="25" w:name="_Toc331082166"/>
      <w:r>
        <w:lastRenderedPageBreak/>
        <w:t>Batch Transmission Connectivity Data – SFTP Upload (Inbound) / Download (Outbound)</w:t>
      </w:r>
      <w:bookmarkEnd w:id="25"/>
    </w:p>
    <w:p w:rsidR="00645799" w:rsidRPr="00BB1571" w:rsidRDefault="00645799" w:rsidP="00645799">
      <w:pPr>
        <w:shd w:val="clear" w:color="auto" w:fill="FFFFFF"/>
        <w:rPr>
          <w:rFonts w:ascii="Arial" w:hAnsi="Arial"/>
        </w:rPr>
      </w:pPr>
      <w:r w:rsidRPr="00BB1571">
        <w:rPr>
          <w:rFonts w:ascii="Arial" w:hAnsi="Arial"/>
        </w:rPr>
        <w:t>This section should only be completed if the testing partner plans on sending</w:t>
      </w:r>
      <w:r>
        <w:rPr>
          <w:rFonts w:ascii="Arial" w:hAnsi="Arial"/>
        </w:rPr>
        <w:t>/receiving</w:t>
      </w:r>
      <w:r w:rsidRPr="00BB1571">
        <w:rPr>
          <w:rFonts w:ascii="Arial" w:hAnsi="Arial"/>
        </w:rPr>
        <w:t xml:space="preserve"> Batch data file transmissions via an </w:t>
      </w:r>
      <w:r>
        <w:rPr>
          <w:rFonts w:ascii="Arial" w:hAnsi="Arial"/>
        </w:rPr>
        <w:t xml:space="preserve">SFTP </w:t>
      </w:r>
      <w:r w:rsidRPr="00BB1571">
        <w:rPr>
          <w:rFonts w:ascii="Arial" w:hAnsi="Arial"/>
        </w:rPr>
        <w:t>upload</w:t>
      </w:r>
      <w:r>
        <w:rPr>
          <w:rFonts w:ascii="Arial" w:hAnsi="Arial"/>
        </w:rPr>
        <w:t>/download</w:t>
      </w:r>
      <w:r w:rsidRPr="00BB1571">
        <w:rPr>
          <w:rFonts w:ascii="Arial" w:hAnsi="Arial"/>
        </w:rPr>
        <w:t>.</w:t>
      </w:r>
    </w:p>
    <w:p w:rsidR="00645799" w:rsidRDefault="00645799" w:rsidP="00645799">
      <w:pPr>
        <w:rPr>
          <w:rFonts w:ascii="Arial" w:hAnsi="Arial"/>
          <w:b/>
        </w:rPr>
      </w:pPr>
    </w:p>
    <w:p w:rsidR="00645799" w:rsidRDefault="00645799" w:rsidP="00645799">
      <w:pPr>
        <w:pStyle w:val="Heading4"/>
      </w:pPr>
      <w:r>
        <w:t>General System Info – External Party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900"/>
        <w:gridCol w:w="724"/>
        <w:gridCol w:w="546"/>
        <w:gridCol w:w="1079"/>
        <w:gridCol w:w="81"/>
        <w:gridCol w:w="1170"/>
        <w:gridCol w:w="1998"/>
      </w:tblGrid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Site Location</w:t>
            </w:r>
          </w:p>
        </w:tc>
        <w:tc>
          <w:tcPr>
            <w:tcW w:w="6498" w:type="dxa"/>
            <w:gridSpan w:val="7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Time Zone</w:t>
            </w:r>
          </w:p>
        </w:tc>
        <w:tc>
          <w:tcPr>
            <w:tcW w:w="6498" w:type="dxa"/>
            <w:gridSpan w:val="7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Operating System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 xml:space="preserve">(select one with </w:t>
            </w:r>
            <w:r w:rsidRPr="00BB1571">
              <w:rPr>
                <w:rFonts w:ascii="Arial" w:hAnsi="Arial"/>
                <w:b/>
              </w:rPr>
              <w:t>X</w:t>
            </w:r>
            <w:r w:rsidRPr="00BB1571">
              <w:rPr>
                <w:rFonts w:ascii="Arial" w:hAnsi="Arial"/>
              </w:rPr>
              <w:t>)</w:t>
            </w:r>
          </w:p>
        </w:tc>
        <w:tc>
          <w:tcPr>
            <w:tcW w:w="90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Unix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0" w:type="dxa"/>
            <w:gridSpan w:val="2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Windows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0" w:type="dxa"/>
            <w:gridSpan w:val="2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Linux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MVS/M7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8" w:type="dxa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Other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OS Release</w:t>
            </w:r>
          </w:p>
        </w:tc>
        <w:tc>
          <w:tcPr>
            <w:tcW w:w="6498" w:type="dxa"/>
            <w:gridSpan w:val="7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</w:p>
        </w:tc>
      </w:tr>
      <w:tr w:rsidR="00645799" w:rsidRPr="00BB1571" w:rsidTr="00CA2E53">
        <w:tc>
          <w:tcPr>
            <w:tcW w:w="2358" w:type="dxa"/>
          </w:tcPr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Connectivity Type</w:t>
            </w:r>
          </w:p>
          <w:p w:rsidR="00645799" w:rsidRPr="00BB1571" w:rsidRDefault="00645799" w:rsidP="00CA2E53">
            <w:pPr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 xml:space="preserve">(select one with </w:t>
            </w:r>
            <w:r w:rsidRPr="00BB1571">
              <w:rPr>
                <w:rFonts w:ascii="Arial" w:hAnsi="Arial"/>
                <w:b/>
              </w:rPr>
              <w:t>X</w:t>
            </w:r>
            <w:r w:rsidRPr="00BB1571">
              <w:rPr>
                <w:rFonts w:ascii="Arial" w:hAnsi="Arial"/>
              </w:rPr>
              <w:t>)</w:t>
            </w:r>
          </w:p>
        </w:tc>
        <w:tc>
          <w:tcPr>
            <w:tcW w:w="1624" w:type="dxa"/>
            <w:gridSpan w:val="2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Internet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5" w:type="dxa"/>
            <w:gridSpan w:val="2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  <w:r w:rsidRPr="00BB1571">
              <w:rPr>
                <w:rFonts w:ascii="Arial" w:hAnsi="Arial"/>
              </w:rPr>
              <w:t>Private</w:t>
            </w:r>
          </w:p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9" w:type="dxa"/>
            <w:gridSpan w:val="3"/>
          </w:tcPr>
          <w:p w:rsidR="00645799" w:rsidRPr="00BB1571" w:rsidRDefault="00645799" w:rsidP="00CA2E53">
            <w:pPr>
              <w:jc w:val="center"/>
              <w:rPr>
                <w:rFonts w:ascii="Arial" w:hAnsi="Arial"/>
              </w:rPr>
            </w:pPr>
          </w:p>
        </w:tc>
      </w:tr>
    </w:tbl>
    <w:p w:rsidR="00645799" w:rsidRDefault="00645799" w:rsidP="00645799"/>
    <w:p w:rsidR="00645799" w:rsidRPr="001B2723" w:rsidRDefault="00645799" w:rsidP="00645799">
      <w:pPr>
        <w:pStyle w:val="Heading4"/>
      </w:pPr>
      <w:r w:rsidRPr="000F34EA">
        <w:t>Details</w:t>
      </w:r>
      <w:r w:rsidR="008E22A4">
        <w:t xml:space="preserve"> – External Party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3"/>
        <w:gridCol w:w="3702"/>
      </w:tblGrid>
      <w:tr w:rsidR="00645799" w:rsidRPr="00EA2C04" w:rsidTr="00CA2E53">
        <w:trPr>
          <w:trHeight w:val="413"/>
          <w:jc w:val="center"/>
        </w:trPr>
        <w:tc>
          <w:tcPr>
            <w:tcW w:w="5143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 xml:space="preserve">Platform on which </w:t>
            </w:r>
            <w:r>
              <w:rPr>
                <w:rFonts w:ascii="Arial" w:hAnsi="Arial" w:cs="Arial"/>
                <w:b/>
              </w:rPr>
              <w:t>S</w:t>
            </w:r>
            <w:r w:rsidRPr="00EA2C04">
              <w:rPr>
                <w:rFonts w:ascii="Arial" w:hAnsi="Arial" w:cs="Arial"/>
                <w:b/>
              </w:rPr>
              <w:t>FTP would run</w:t>
            </w:r>
          </w:p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i/>
              </w:rPr>
              <w:t> (Which platform is being used by the recipient?)</w:t>
            </w:r>
          </w:p>
        </w:tc>
        <w:tc>
          <w:tcPr>
            <w:tcW w:w="3702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</w:rPr>
            </w:pPr>
          </w:p>
        </w:tc>
      </w:tr>
      <w:tr w:rsidR="00645799" w:rsidRPr="00EA2C04" w:rsidTr="00CA2E53">
        <w:trPr>
          <w:trHeight w:val="485"/>
          <w:jc w:val="center"/>
        </w:trPr>
        <w:tc>
          <w:tcPr>
            <w:tcW w:w="5143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 xml:space="preserve">Node Name of the </w:t>
            </w:r>
            <w:r>
              <w:rPr>
                <w:rFonts w:ascii="Arial" w:hAnsi="Arial" w:cs="Arial"/>
                <w:b/>
              </w:rPr>
              <w:t>S</w:t>
            </w:r>
            <w:r w:rsidRPr="00EA2C04">
              <w:rPr>
                <w:rFonts w:ascii="Arial" w:hAnsi="Arial" w:cs="Arial"/>
                <w:b/>
              </w:rPr>
              <w:t>FTP machine</w:t>
            </w:r>
          </w:p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i/>
              </w:rPr>
              <w:t>(Host name of the machine where FTP+ runs)</w:t>
            </w:r>
          </w:p>
        </w:tc>
        <w:tc>
          <w:tcPr>
            <w:tcW w:w="3702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</w:rPr>
            </w:pPr>
            <w:r w:rsidRPr="00EA2C04">
              <w:rPr>
                <w:rFonts w:ascii="Arial" w:hAnsi="Arial" w:cs="Arial"/>
              </w:rPr>
              <w:t> </w:t>
            </w:r>
          </w:p>
        </w:tc>
      </w:tr>
      <w:tr w:rsidR="00645799" w:rsidRPr="00EA2C04" w:rsidTr="00CA2E53">
        <w:trPr>
          <w:trHeight w:val="255"/>
          <w:jc w:val="center"/>
        </w:trPr>
        <w:tc>
          <w:tcPr>
            <w:tcW w:w="5143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b/>
              </w:rPr>
              <w:t xml:space="preserve">IP address of the </w:t>
            </w:r>
            <w:r>
              <w:rPr>
                <w:rFonts w:ascii="Arial" w:hAnsi="Arial" w:cs="Arial"/>
                <w:b/>
              </w:rPr>
              <w:t>S</w:t>
            </w:r>
            <w:r w:rsidRPr="00EA2C04">
              <w:rPr>
                <w:rFonts w:ascii="Arial" w:hAnsi="Arial" w:cs="Arial"/>
                <w:b/>
              </w:rPr>
              <w:t>FTP machine</w:t>
            </w:r>
          </w:p>
          <w:p w:rsidR="00645799" w:rsidRPr="00EA2C04" w:rsidRDefault="00645799" w:rsidP="00CA2E53">
            <w:pPr>
              <w:rPr>
                <w:rFonts w:ascii="Arial" w:hAnsi="Arial" w:cs="Arial"/>
                <w:b/>
              </w:rPr>
            </w:pPr>
            <w:r w:rsidRPr="00EA2C04">
              <w:rPr>
                <w:rFonts w:ascii="Arial" w:hAnsi="Arial" w:cs="Arial"/>
                <w:i/>
                <w:iCs/>
                <w:color w:val="000000"/>
              </w:rPr>
              <w:t>(Please list only specific, non-sequential IP addresses)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  <w:color w:val="FF0000"/>
              </w:rPr>
            </w:pPr>
          </w:p>
        </w:tc>
      </w:tr>
      <w:tr w:rsidR="00645799" w:rsidRPr="00EA2C04" w:rsidTr="00CA2E53">
        <w:trPr>
          <w:trHeight w:val="255"/>
          <w:jc w:val="center"/>
        </w:trPr>
        <w:tc>
          <w:tcPr>
            <w:tcW w:w="5143" w:type="dxa"/>
            <w:shd w:val="clear" w:color="auto" w:fill="auto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SSH Public Key Name</w:t>
            </w:r>
          </w:p>
          <w:p w:rsidR="00645799" w:rsidRPr="00015C17" w:rsidRDefault="00645799" w:rsidP="00CA2E5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(SSH Public Key must be sent to OCC technical staff)</w:t>
            </w:r>
          </w:p>
        </w:tc>
        <w:tc>
          <w:tcPr>
            <w:tcW w:w="3702" w:type="dxa"/>
            <w:shd w:val="clear" w:color="auto" w:fill="auto"/>
            <w:noWrap/>
          </w:tcPr>
          <w:p w:rsidR="00645799" w:rsidRPr="00EA2C04" w:rsidRDefault="00645799" w:rsidP="00CA2E53">
            <w:pPr>
              <w:rPr>
                <w:rFonts w:ascii="Arial" w:hAnsi="Arial" w:cs="Arial"/>
              </w:rPr>
            </w:pPr>
          </w:p>
        </w:tc>
      </w:tr>
    </w:tbl>
    <w:p w:rsidR="00645799" w:rsidRPr="00EA2C04" w:rsidRDefault="00645799" w:rsidP="00645799">
      <w:pPr>
        <w:pStyle w:val="Heading4"/>
        <w:rPr>
          <w:rStyle w:val="textChar"/>
          <w:sz w:val="20"/>
        </w:rPr>
      </w:pPr>
      <w:r>
        <w:rPr>
          <w:rStyle w:val="textChar"/>
        </w:rPr>
        <w:t xml:space="preserve"> </w:t>
      </w:r>
    </w:p>
    <w:p w:rsidR="00645799" w:rsidRPr="00963A9F" w:rsidRDefault="00645799" w:rsidP="00645799">
      <w:pPr>
        <w:pStyle w:val="Heading4"/>
      </w:pPr>
      <w:r w:rsidRPr="00963A9F">
        <w:t>OCC Technical Details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5045"/>
        <w:gridCol w:w="3964"/>
      </w:tblGrid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  <w:b/>
              </w:rPr>
            </w:pPr>
            <w:r w:rsidRPr="00602104">
              <w:rPr>
                <w:rFonts w:ascii="Arial" w:eastAsia="Calibri" w:hAnsi="Arial" w:cs="Arial"/>
                <w:b/>
              </w:rPr>
              <w:t>IP address of the OCC host</w:t>
            </w:r>
            <w:r>
              <w:rPr>
                <w:rFonts w:ascii="Arial" w:eastAsia="Calibri" w:hAnsi="Arial" w:cs="Arial"/>
                <w:b/>
              </w:rPr>
              <w:t xml:space="preserve"> (</w:t>
            </w:r>
            <w:r w:rsidRPr="00602104">
              <w:rPr>
                <w:rFonts w:ascii="Arial" w:eastAsia="Calibri" w:hAnsi="Arial" w:cs="Arial"/>
                <w:b/>
              </w:rPr>
              <w:t>ddstest.theocc.com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  <w:bCs/>
              </w:rPr>
            </w:pPr>
            <w:r w:rsidRPr="00602104">
              <w:rPr>
                <w:rFonts w:ascii="Arial" w:eastAsia="Calibri" w:hAnsi="Arial" w:cs="Arial"/>
              </w:rPr>
              <w:t>  </w:t>
            </w:r>
            <w:r w:rsidRPr="00602104">
              <w:rPr>
                <w:rFonts w:ascii="Arial" w:eastAsia="Calibri" w:hAnsi="Arial" w:cs="Arial"/>
                <w:bCs/>
              </w:rPr>
              <w:t>198.133.169.</w:t>
            </w:r>
            <w:r>
              <w:rPr>
                <w:rFonts w:ascii="Arial" w:eastAsia="Calibri" w:hAnsi="Arial" w:cs="Arial"/>
                <w:bCs/>
              </w:rPr>
              <w:t>199</w:t>
            </w:r>
          </w:p>
        </w:tc>
      </w:tr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  <w:b/>
              </w:rPr>
            </w:pPr>
            <w:r w:rsidRPr="00602104">
              <w:rPr>
                <w:rFonts w:ascii="Arial" w:eastAsia="Calibri" w:hAnsi="Arial" w:cs="Arial"/>
                <w:b/>
              </w:rPr>
              <w:t>Port number used on the OCC's host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</w:rPr>
            </w:pPr>
            <w:r w:rsidRPr="00602104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10022</w:t>
            </w:r>
          </w:p>
        </w:tc>
      </w:tr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  <w:b/>
              </w:rPr>
            </w:pPr>
            <w:r w:rsidRPr="00602104">
              <w:rPr>
                <w:rFonts w:ascii="Arial" w:eastAsia="Calibri" w:hAnsi="Arial" w:cs="Arial"/>
                <w:b/>
              </w:rPr>
              <w:t>Userid to connect to OCC's server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</w:rPr>
            </w:pPr>
            <w:r w:rsidRPr="00602104">
              <w:rPr>
                <w:rFonts w:ascii="Arial" w:eastAsia="Calibri" w:hAnsi="Arial" w:cs="Arial"/>
              </w:rPr>
              <w:t> &lt;username&gt;</w:t>
            </w:r>
          </w:p>
        </w:tc>
      </w:tr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  <w:b/>
              </w:rPr>
            </w:pPr>
            <w:r w:rsidRPr="00602104">
              <w:rPr>
                <w:rFonts w:ascii="Arial" w:eastAsia="Calibri" w:hAnsi="Arial" w:cs="Arial"/>
                <w:b/>
              </w:rPr>
              <w:t>OCC's home directory for the user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Pr="00602104" w:rsidRDefault="00645799" w:rsidP="00CA2E5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/</w:t>
            </w:r>
          </w:p>
        </w:tc>
      </w:tr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OCC’s inbound directories for the user</w:t>
            </w:r>
          </w:p>
          <w:p w:rsidR="00645799" w:rsidRPr="00602104" w:rsidRDefault="00645799" w:rsidP="00CA2E53">
            <w:pPr>
              <w:rPr>
                <w:rFonts w:ascii="Arial" w:hAnsi="Arial" w:cs="Arial"/>
                <w:b/>
              </w:rPr>
            </w:pPr>
            <w:r w:rsidRPr="00602104">
              <w:rPr>
                <w:rFonts w:ascii="Arial" w:hAnsi="Arial"/>
              </w:rPr>
              <w:t>* There are several External Test environments, each with a unique sub-directory for data files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/input</w:t>
            </w:r>
            <w:r>
              <w:rPr>
                <w:rFonts w:ascii="Arial" w:hAnsi="Arial" w:cs="Arial"/>
              </w:rPr>
              <w:t>/ext0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input</w:t>
            </w:r>
            <w:r>
              <w:rPr>
                <w:rFonts w:ascii="Arial" w:hAnsi="Arial" w:cs="Arial"/>
              </w:rPr>
              <w:t>/ext1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/input/ext2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/input</w:t>
            </w:r>
            <w:r>
              <w:rPr>
                <w:rFonts w:ascii="Arial" w:hAnsi="Arial" w:cs="Arial"/>
              </w:rPr>
              <w:t>/ext3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input</w:t>
            </w:r>
            <w:r>
              <w:rPr>
                <w:rFonts w:ascii="Arial" w:hAnsi="Arial" w:cs="Arial"/>
              </w:rPr>
              <w:t>/ext4</w:t>
            </w:r>
          </w:p>
          <w:p w:rsidR="00645799" w:rsidRPr="00602104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input</w:t>
            </w:r>
            <w:r>
              <w:rPr>
                <w:rFonts w:ascii="Arial" w:hAnsi="Arial" w:cs="Arial"/>
              </w:rPr>
              <w:t>/ext5</w:t>
            </w:r>
          </w:p>
        </w:tc>
      </w:tr>
      <w:tr w:rsidR="00645799" w:rsidRPr="00AD32FF" w:rsidTr="00CA2E53">
        <w:trPr>
          <w:trHeight w:val="255"/>
          <w:jc w:val="center"/>
        </w:trPr>
        <w:tc>
          <w:tcPr>
            <w:tcW w:w="5045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OCC’s outbound data directories for the user</w:t>
            </w:r>
          </w:p>
          <w:p w:rsidR="00645799" w:rsidRPr="00602104" w:rsidRDefault="00645799" w:rsidP="00CA2E53">
            <w:pPr>
              <w:rPr>
                <w:rFonts w:ascii="Arial" w:hAnsi="Arial" w:cs="Arial"/>
                <w:b/>
              </w:rPr>
            </w:pPr>
            <w:r w:rsidRPr="00602104">
              <w:rPr>
                <w:rFonts w:ascii="Arial" w:hAnsi="Arial"/>
              </w:rPr>
              <w:t>* There are several External Test environments, each with a unique sub-directory for data files</w:t>
            </w:r>
          </w:p>
        </w:tc>
        <w:tc>
          <w:tcPr>
            <w:tcW w:w="3964" w:type="dxa"/>
            <w:shd w:val="clear" w:color="auto" w:fill="D9D9D9"/>
            <w:noWrap/>
          </w:tcPr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/</w:t>
            </w:r>
            <w:r w:rsidRPr="00602104">
              <w:rPr>
                <w:rFonts w:ascii="Arial" w:eastAsia="Calibri" w:hAnsi="Arial" w:cs="Arial"/>
              </w:rPr>
              <w:t>data</w:t>
            </w:r>
            <w:r>
              <w:rPr>
                <w:rFonts w:ascii="Arial" w:hAnsi="Arial" w:cs="Arial"/>
              </w:rPr>
              <w:t>/ext0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/data</w:t>
            </w:r>
            <w:r>
              <w:rPr>
                <w:rFonts w:ascii="Arial" w:hAnsi="Arial" w:cs="Arial"/>
              </w:rPr>
              <w:t>/ext1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/data/ext2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/</w:t>
            </w:r>
            <w:r w:rsidRPr="00602104">
              <w:rPr>
                <w:rFonts w:ascii="Arial" w:eastAsia="Calibri" w:hAnsi="Arial" w:cs="Arial"/>
              </w:rPr>
              <w:t>data</w:t>
            </w:r>
            <w:r>
              <w:rPr>
                <w:rFonts w:ascii="Arial" w:hAnsi="Arial" w:cs="Arial"/>
              </w:rPr>
              <w:t>/ext3</w:t>
            </w:r>
          </w:p>
          <w:p w:rsidR="00645799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/data</w:t>
            </w:r>
            <w:r>
              <w:rPr>
                <w:rFonts w:ascii="Arial" w:hAnsi="Arial" w:cs="Arial"/>
              </w:rPr>
              <w:t>/ext4</w:t>
            </w:r>
          </w:p>
          <w:p w:rsidR="00645799" w:rsidRPr="00602104" w:rsidRDefault="00645799" w:rsidP="00CA2E53">
            <w:pPr>
              <w:rPr>
                <w:rFonts w:ascii="Arial" w:hAnsi="Arial" w:cs="Arial"/>
              </w:rPr>
            </w:pPr>
            <w:r w:rsidRPr="00602104">
              <w:rPr>
                <w:rFonts w:ascii="Arial" w:eastAsia="Calibri" w:hAnsi="Arial" w:cs="Arial"/>
              </w:rPr>
              <w:t>/data</w:t>
            </w:r>
            <w:r>
              <w:rPr>
                <w:rFonts w:ascii="Arial" w:hAnsi="Arial" w:cs="Arial"/>
              </w:rPr>
              <w:t>/ext5</w:t>
            </w:r>
          </w:p>
        </w:tc>
      </w:tr>
    </w:tbl>
    <w:p w:rsidR="00645799" w:rsidRPr="00D7139E" w:rsidRDefault="00645799" w:rsidP="00645799">
      <w:pPr>
        <w:rPr>
          <w:b/>
        </w:rPr>
      </w:pPr>
    </w:p>
    <w:p w:rsidR="00645799" w:rsidRPr="00BB1571" w:rsidRDefault="00645799" w:rsidP="006457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BB1571">
        <w:rPr>
          <w:rFonts w:ascii="Arial" w:hAnsi="Arial" w:cs="Arial"/>
        </w:rPr>
        <w:t xml:space="preserve">Please note that while there is a single connection point for External Test there are several unique External Test environments.  </w:t>
      </w:r>
      <w:r w:rsidRPr="00E74B9F">
        <w:rPr>
          <w:rFonts w:ascii="Arial" w:hAnsi="Arial" w:cs="Arial"/>
          <w:b/>
        </w:rPr>
        <w:t>After connecting to the server and prior to sending inbound transmissions</w:t>
      </w:r>
      <w:r w:rsidRPr="00BB1571">
        <w:rPr>
          <w:rFonts w:ascii="Arial" w:hAnsi="Arial" w:cs="Arial"/>
        </w:rPr>
        <w:t xml:space="preserve"> </w:t>
      </w:r>
      <w:r w:rsidRPr="002F1970">
        <w:rPr>
          <w:rFonts w:ascii="Arial" w:hAnsi="Arial" w:cs="Arial"/>
          <w:b/>
        </w:rPr>
        <w:t>the user will need to change to the applicable input/environment directory</w:t>
      </w:r>
      <w:r w:rsidRPr="00BB1571">
        <w:rPr>
          <w:rFonts w:ascii="Arial" w:hAnsi="Arial" w:cs="Arial"/>
        </w:rPr>
        <w:t>.  The External Test environment will be provided per testing effort.</w:t>
      </w:r>
    </w:p>
    <w:p w:rsidR="00645799" w:rsidRPr="00BB1571" w:rsidRDefault="00645799" w:rsidP="00645799">
      <w:pPr>
        <w:rPr>
          <w:rFonts w:ascii="Arial" w:hAnsi="Arial" w:cs="Arial"/>
        </w:rPr>
      </w:pPr>
    </w:p>
    <w:p w:rsidR="00963A9F" w:rsidRDefault="00963A9F" w:rsidP="00645799"/>
    <w:sectPr w:rsidR="00963A9F" w:rsidSect="00EA2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296" w:right="1296" w:bottom="1296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7F" w:rsidRDefault="00560E7F">
      <w:r>
        <w:separator/>
      </w:r>
    </w:p>
  </w:endnote>
  <w:endnote w:type="continuationSeparator" w:id="0">
    <w:p w:rsidR="00560E7F" w:rsidRDefault="0056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16" w:rsidRDefault="0021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36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616">
      <w:rPr>
        <w:rStyle w:val="PageNumber"/>
        <w:noProof/>
      </w:rPr>
      <w:t>3</w:t>
    </w:r>
    <w:r>
      <w:rPr>
        <w:rStyle w:val="PageNumber"/>
      </w:rPr>
      <w:fldChar w:fldCharType="end"/>
    </w:r>
  </w:p>
  <w:p w:rsidR="00B33616" w:rsidRDefault="00B336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16" w:rsidRPr="00D0716A" w:rsidRDefault="0021033C" w:rsidP="00D85725">
    <w:pPr>
      <w:pStyle w:val="Footer"/>
      <w:ind w:right="360"/>
      <w:jc w:val="center"/>
    </w:pPr>
    <w:r w:rsidRPr="00C11F39">
      <w:rPr>
        <w:rStyle w:val="PageNumber"/>
      </w:rPr>
      <w:fldChar w:fldCharType="begin"/>
    </w:r>
    <w:r w:rsidR="00C11F39" w:rsidRPr="00C11F39">
      <w:rPr>
        <w:rStyle w:val="PageNumber"/>
      </w:rPr>
      <w:instrText xml:space="preserve"> FILENAME </w:instrText>
    </w:r>
    <w:r w:rsidRPr="00C11F39">
      <w:rPr>
        <w:rStyle w:val="PageNumber"/>
      </w:rPr>
      <w:fldChar w:fldCharType="separate"/>
    </w:r>
    <w:r w:rsidR="00347733">
      <w:rPr>
        <w:rStyle w:val="PageNumber"/>
        <w:noProof/>
      </w:rPr>
      <w:t>EXT TEST Technical Specifications Form</w:t>
    </w:r>
    <w:r w:rsidRPr="00C11F39">
      <w:rPr>
        <w:rStyle w:val="PageNumber"/>
      </w:rPr>
      <w:fldChar w:fldCharType="end"/>
    </w:r>
    <w:r w:rsidR="00D85725">
      <w:rPr>
        <w:rStyle w:val="PageNumber"/>
      </w:rPr>
      <w:t xml:space="preserve"> | </w:t>
    </w:r>
    <w:r w:rsidR="00B33616" w:rsidRPr="00D0716A">
      <w:rPr>
        <w:rStyle w:val="PageNumber"/>
      </w:rPr>
      <w:t xml:space="preserve">Page </w:t>
    </w:r>
    <w:r w:rsidRPr="00D0716A">
      <w:rPr>
        <w:rStyle w:val="PageNumber"/>
      </w:rPr>
      <w:fldChar w:fldCharType="begin"/>
    </w:r>
    <w:r w:rsidR="00B33616" w:rsidRPr="00D0716A">
      <w:rPr>
        <w:rStyle w:val="PageNumber"/>
      </w:rPr>
      <w:instrText xml:space="preserve"> PAGE </w:instrText>
    </w:r>
    <w:r w:rsidRPr="00D0716A">
      <w:rPr>
        <w:rStyle w:val="PageNumber"/>
      </w:rPr>
      <w:fldChar w:fldCharType="separate"/>
    </w:r>
    <w:r w:rsidR="00D62EC0">
      <w:rPr>
        <w:rStyle w:val="PageNumber"/>
        <w:noProof/>
      </w:rPr>
      <w:t>2</w:t>
    </w:r>
    <w:r w:rsidRPr="00D0716A">
      <w:rPr>
        <w:rStyle w:val="PageNumber"/>
      </w:rPr>
      <w:fldChar w:fldCharType="end"/>
    </w:r>
    <w:r w:rsidR="00B33616" w:rsidRPr="00D0716A">
      <w:rPr>
        <w:rStyle w:val="PageNumber"/>
      </w:rPr>
      <w:t xml:space="preserve"> of </w:t>
    </w:r>
    <w:r w:rsidRPr="00D0716A">
      <w:rPr>
        <w:rStyle w:val="PageNumber"/>
      </w:rPr>
      <w:fldChar w:fldCharType="begin"/>
    </w:r>
    <w:r w:rsidR="00B33616" w:rsidRPr="00D0716A">
      <w:rPr>
        <w:rStyle w:val="PageNumber"/>
      </w:rPr>
      <w:instrText xml:space="preserve"> NUMPAGES </w:instrText>
    </w:r>
    <w:r w:rsidRPr="00D0716A">
      <w:rPr>
        <w:rStyle w:val="PageNumber"/>
      </w:rPr>
      <w:fldChar w:fldCharType="separate"/>
    </w:r>
    <w:r w:rsidR="00D62EC0">
      <w:rPr>
        <w:rStyle w:val="PageNumber"/>
        <w:noProof/>
      </w:rPr>
      <w:t>7</w:t>
    </w:r>
    <w:r w:rsidRPr="00D0716A">
      <w:rPr>
        <w:rStyle w:val="PageNumber"/>
      </w:rPr>
      <w:fldChar w:fldCharType="end"/>
    </w:r>
    <w:r w:rsidR="00F92986">
      <w:rPr>
        <w:rStyle w:val="PageNumber"/>
      </w:rPr>
      <w:t xml:space="preserve"> | Last Saved: </w:t>
    </w:r>
    <w:r>
      <w:rPr>
        <w:rStyle w:val="PageNumber"/>
      </w:rPr>
      <w:fldChar w:fldCharType="begin"/>
    </w:r>
    <w:r w:rsidR="00F92986"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D62EC0">
      <w:rPr>
        <w:rStyle w:val="PageNumber"/>
        <w:noProof/>
      </w:rPr>
      <w:t>2/24/2016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7F" w:rsidRDefault="00560E7F">
      <w:r>
        <w:separator/>
      </w:r>
    </w:p>
  </w:footnote>
  <w:footnote w:type="continuationSeparator" w:id="0">
    <w:p w:rsidR="00560E7F" w:rsidRDefault="00560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3E" w:rsidRDefault="00D62E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12.65pt;height:47.1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EXTERNAL TEST ENVIRON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16" w:rsidRDefault="00D62EC0" w:rsidP="00C92D77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612.65pt;height:47.1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EXTERNAL TEST ENVIRONMENT"/>
          <w10:wrap anchorx="margin" anchory="margin"/>
        </v:shape>
      </w:pict>
    </w:r>
    <w:r w:rsidR="00B33616">
      <w:t>The Options Clearing Corporation</w:t>
    </w:r>
  </w:p>
  <w:p w:rsidR="00CE121F" w:rsidRPr="00CE121F" w:rsidRDefault="00CE121F" w:rsidP="00C92D77">
    <w:pPr>
      <w:pStyle w:val="Header"/>
      <w:jc w:val="center"/>
      <w:rPr>
        <w:b/>
      </w:rPr>
    </w:pPr>
    <w:r w:rsidRPr="00CE121F">
      <w:rPr>
        <w:b/>
      </w:rPr>
      <w:t>EXTERNAL TEST ENVIRONMENT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3E" w:rsidRDefault="00D62E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12.65pt;height:47.1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EXTERNAL TEST ENVIRON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53"/>
    <w:multiLevelType w:val="hybridMultilevel"/>
    <w:tmpl w:val="E8E66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920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A6278"/>
    <w:multiLevelType w:val="hybridMultilevel"/>
    <w:tmpl w:val="D3B0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13C"/>
    <w:multiLevelType w:val="singleLevel"/>
    <w:tmpl w:val="EC7CE4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106411A"/>
    <w:multiLevelType w:val="hybridMultilevel"/>
    <w:tmpl w:val="4EDCA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13222"/>
    <w:multiLevelType w:val="singleLevel"/>
    <w:tmpl w:val="E38626EA"/>
    <w:lvl w:ilvl="0">
      <w:start w:val="1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AA6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853EE4"/>
    <w:multiLevelType w:val="hybridMultilevel"/>
    <w:tmpl w:val="02B2C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9F0B8D"/>
    <w:multiLevelType w:val="singleLevel"/>
    <w:tmpl w:val="98E657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5F81FFD"/>
    <w:multiLevelType w:val="hybridMultilevel"/>
    <w:tmpl w:val="CCAC9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773C5A"/>
    <w:multiLevelType w:val="hybridMultilevel"/>
    <w:tmpl w:val="0674DF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F8647E"/>
    <w:multiLevelType w:val="hybridMultilevel"/>
    <w:tmpl w:val="A8BE0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19C"/>
    <w:multiLevelType w:val="singleLevel"/>
    <w:tmpl w:val="7A883A2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87B1D28"/>
    <w:multiLevelType w:val="hybridMultilevel"/>
    <w:tmpl w:val="8C761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B04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1A30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D835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CE69AD"/>
    <w:multiLevelType w:val="singleLevel"/>
    <w:tmpl w:val="A6E8B6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7"/>
  </w:num>
  <w:num w:numId="7">
    <w:abstractNumId w:val="6"/>
  </w:num>
  <w:num w:numId="8">
    <w:abstractNumId w:val="12"/>
  </w:num>
  <w:num w:numId="9">
    <w:abstractNumId w:val="14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13"/>
  </w:num>
  <w:num w:numId="15">
    <w:abstractNumId w:val="10"/>
  </w:num>
  <w:num w:numId="16">
    <w:abstractNumId w:val="4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6B"/>
    <w:rsid w:val="00013C2A"/>
    <w:rsid w:val="00015C17"/>
    <w:rsid w:val="00035AD5"/>
    <w:rsid w:val="00036E59"/>
    <w:rsid w:val="00061D1A"/>
    <w:rsid w:val="00064C07"/>
    <w:rsid w:val="00094C34"/>
    <w:rsid w:val="000B1786"/>
    <w:rsid w:val="000D39B5"/>
    <w:rsid w:val="000D4E91"/>
    <w:rsid w:val="000F34EA"/>
    <w:rsid w:val="001223F1"/>
    <w:rsid w:val="00135043"/>
    <w:rsid w:val="00151C99"/>
    <w:rsid w:val="00173531"/>
    <w:rsid w:val="0018146D"/>
    <w:rsid w:val="00191B8B"/>
    <w:rsid w:val="001A37F8"/>
    <w:rsid w:val="001B06CA"/>
    <w:rsid w:val="001B2723"/>
    <w:rsid w:val="001C3C5A"/>
    <w:rsid w:val="00201EA3"/>
    <w:rsid w:val="0021033C"/>
    <w:rsid w:val="00214B4E"/>
    <w:rsid w:val="0023209B"/>
    <w:rsid w:val="002531A2"/>
    <w:rsid w:val="00253523"/>
    <w:rsid w:val="002564B0"/>
    <w:rsid w:val="0025785E"/>
    <w:rsid w:val="002833E6"/>
    <w:rsid w:val="002A5835"/>
    <w:rsid w:val="002D017B"/>
    <w:rsid w:val="002D237E"/>
    <w:rsid w:val="002F7E1B"/>
    <w:rsid w:val="00327108"/>
    <w:rsid w:val="0034415F"/>
    <w:rsid w:val="0034542E"/>
    <w:rsid w:val="00347733"/>
    <w:rsid w:val="00353EAF"/>
    <w:rsid w:val="00362A6E"/>
    <w:rsid w:val="00364639"/>
    <w:rsid w:val="00365CB4"/>
    <w:rsid w:val="003667E2"/>
    <w:rsid w:val="00371D8E"/>
    <w:rsid w:val="00387520"/>
    <w:rsid w:val="00391F82"/>
    <w:rsid w:val="003B5702"/>
    <w:rsid w:val="003B7FCA"/>
    <w:rsid w:val="003D3D2D"/>
    <w:rsid w:val="003D6526"/>
    <w:rsid w:val="003F12C5"/>
    <w:rsid w:val="00402B12"/>
    <w:rsid w:val="0041373F"/>
    <w:rsid w:val="00421CF3"/>
    <w:rsid w:val="00430A2C"/>
    <w:rsid w:val="00431155"/>
    <w:rsid w:val="00435201"/>
    <w:rsid w:val="00441A7B"/>
    <w:rsid w:val="00446399"/>
    <w:rsid w:val="004565D5"/>
    <w:rsid w:val="004827B6"/>
    <w:rsid w:val="00496AAC"/>
    <w:rsid w:val="004C4400"/>
    <w:rsid w:val="004D6115"/>
    <w:rsid w:val="00532ABE"/>
    <w:rsid w:val="005364B2"/>
    <w:rsid w:val="00541A64"/>
    <w:rsid w:val="00551EAB"/>
    <w:rsid w:val="00560E7F"/>
    <w:rsid w:val="0057131B"/>
    <w:rsid w:val="00574A9A"/>
    <w:rsid w:val="005772C8"/>
    <w:rsid w:val="005A0D6D"/>
    <w:rsid w:val="005B01AC"/>
    <w:rsid w:val="005C0A9D"/>
    <w:rsid w:val="005D0005"/>
    <w:rsid w:val="005E3998"/>
    <w:rsid w:val="005E3F58"/>
    <w:rsid w:val="0060046F"/>
    <w:rsid w:val="00601501"/>
    <w:rsid w:val="006140F4"/>
    <w:rsid w:val="00621938"/>
    <w:rsid w:val="0064194E"/>
    <w:rsid w:val="00645799"/>
    <w:rsid w:val="00650146"/>
    <w:rsid w:val="00656B38"/>
    <w:rsid w:val="00682243"/>
    <w:rsid w:val="00686ED2"/>
    <w:rsid w:val="00695F7A"/>
    <w:rsid w:val="00696D96"/>
    <w:rsid w:val="006B16BF"/>
    <w:rsid w:val="006C06A6"/>
    <w:rsid w:val="006D2376"/>
    <w:rsid w:val="00701E4F"/>
    <w:rsid w:val="00717530"/>
    <w:rsid w:val="0072207B"/>
    <w:rsid w:val="007378EB"/>
    <w:rsid w:val="00747572"/>
    <w:rsid w:val="00747E8C"/>
    <w:rsid w:val="00775429"/>
    <w:rsid w:val="00786114"/>
    <w:rsid w:val="0079726B"/>
    <w:rsid w:val="007972C4"/>
    <w:rsid w:val="007974A6"/>
    <w:rsid w:val="007A1340"/>
    <w:rsid w:val="007B531D"/>
    <w:rsid w:val="007F5022"/>
    <w:rsid w:val="008054AD"/>
    <w:rsid w:val="008268E5"/>
    <w:rsid w:val="008331A1"/>
    <w:rsid w:val="00833D41"/>
    <w:rsid w:val="00841188"/>
    <w:rsid w:val="00842B6F"/>
    <w:rsid w:val="00850ACA"/>
    <w:rsid w:val="00860A68"/>
    <w:rsid w:val="00867571"/>
    <w:rsid w:val="00893403"/>
    <w:rsid w:val="008C31E6"/>
    <w:rsid w:val="008E22A4"/>
    <w:rsid w:val="008F5512"/>
    <w:rsid w:val="009117BD"/>
    <w:rsid w:val="0091369C"/>
    <w:rsid w:val="0091610C"/>
    <w:rsid w:val="0093275D"/>
    <w:rsid w:val="00957C22"/>
    <w:rsid w:val="00963A9F"/>
    <w:rsid w:val="00966DD5"/>
    <w:rsid w:val="00971258"/>
    <w:rsid w:val="00972C9D"/>
    <w:rsid w:val="0097347E"/>
    <w:rsid w:val="0098311D"/>
    <w:rsid w:val="0098762D"/>
    <w:rsid w:val="00990313"/>
    <w:rsid w:val="00991462"/>
    <w:rsid w:val="009E4CA5"/>
    <w:rsid w:val="009F672E"/>
    <w:rsid w:val="00A4250B"/>
    <w:rsid w:val="00A56ABC"/>
    <w:rsid w:val="00A6139B"/>
    <w:rsid w:val="00A64EE3"/>
    <w:rsid w:val="00A841CC"/>
    <w:rsid w:val="00AB57F6"/>
    <w:rsid w:val="00AC0596"/>
    <w:rsid w:val="00AD0B13"/>
    <w:rsid w:val="00AD32FF"/>
    <w:rsid w:val="00AE4A8C"/>
    <w:rsid w:val="00AF5309"/>
    <w:rsid w:val="00B33616"/>
    <w:rsid w:val="00B56C1D"/>
    <w:rsid w:val="00B73143"/>
    <w:rsid w:val="00B9628F"/>
    <w:rsid w:val="00BB5EFE"/>
    <w:rsid w:val="00BC4A3E"/>
    <w:rsid w:val="00BD3D11"/>
    <w:rsid w:val="00BF1D40"/>
    <w:rsid w:val="00BF5A7F"/>
    <w:rsid w:val="00C11F39"/>
    <w:rsid w:val="00C23858"/>
    <w:rsid w:val="00C505CA"/>
    <w:rsid w:val="00C76A23"/>
    <w:rsid w:val="00C83094"/>
    <w:rsid w:val="00C92D77"/>
    <w:rsid w:val="00C956AE"/>
    <w:rsid w:val="00CB0205"/>
    <w:rsid w:val="00CB74EF"/>
    <w:rsid w:val="00CC5B3D"/>
    <w:rsid w:val="00CE121F"/>
    <w:rsid w:val="00CF665D"/>
    <w:rsid w:val="00D016C5"/>
    <w:rsid w:val="00D0716A"/>
    <w:rsid w:val="00D24074"/>
    <w:rsid w:val="00D26C08"/>
    <w:rsid w:val="00D43C54"/>
    <w:rsid w:val="00D62EC0"/>
    <w:rsid w:val="00D6712B"/>
    <w:rsid w:val="00D85725"/>
    <w:rsid w:val="00D95677"/>
    <w:rsid w:val="00DB0F58"/>
    <w:rsid w:val="00DB55F5"/>
    <w:rsid w:val="00E13C6D"/>
    <w:rsid w:val="00E16189"/>
    <w:rsid w:val="00E16A94"/>
    <w:rsid w:val="00E53A30"/>
    <w:rsid w:val="00E860CF"/>
    <w:rsid w:val="00EA2C04"/>
    <w:rsid w:val="00EA2FA4"/>
    <w:rsid w:val="00EB61C3"/>
    <w:rsid w:val="00EB6B3E"/>
    <w:rsid w:val="00ED1695"/>
    <w:rsid w:val="00EF496E"/>
    <w:rsid w:val="00F13AAD"/>
    <w:rsid w:val="00F62F51"/>
    <w:rsid w:val="00F6347A"/>
    <w:rsid w:val="00F63FDF"/>
    <w:rsid w:val="00F702C3"/>
    <w:rsid w:val="00F77B74"/>
    <w:rsid w:val="00F86038"/>
    <w:rsid w:val="00F92986"/>
    <w:rsid w:val="00FE0119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  <w15:docId w15:val="{48A1B099-DACE-41B0-B056-4ECE3412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9A"/>
  </w:style>
  <w:style w:type="paragraph" w:styleId="Heading1">
    <w:name w:val="heading 1"/>
    <w:basedOn w:val="Normal"/>
    <w:next w:val="Normal"/>
    <w:link w:val="Heading1Char"/>
    <w:qFormat/>
    <w:rsid w:val="00574A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564B0"/>
    <w:pPr>
      <w:keepNext/>
      <w:spacing w:before="240" w:after="60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2564B0"/>
    <w:pPr>
      <w:keepNext/>
      <w:spacing w:before="240" w:after="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rsid w:val="000F34EA"/>
    <w:pPr>
      <w:keepNext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574A9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74A9A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74A9A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574A9A"/>
    <w:pPr>
      <w:spacing w:before="120"/>
    </w:pPr>
    <w:rPr>
      <w:sz w:val="22"/>
    </w:rPr>
  </w:style>
  <w:style w:type="paragraph" w:styleId="BodyText">
    <w:name w:val="Body Text"/>
    <w:basedOn w:val="Normal"/>
    <w:rsid w:val="00701E4F"/>
    <w:rPr>
      <w:rFonts w:ascii="Arial" w:hAnsi="Arial"/>
      <w:b/>
      <w:sz w:val="24"/>
    </w:rPr>
  </w:style>
  <w:style w:type="paragraph" w:styleId="Footer">
    <w:name w:val="footer"/>
    <w:basedOn w:val="Normal"/>
    <w:rsid w:val="00574A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4A9A"/>
  </w:style>
  <w:style w:type="paragraph" w:styleId="Header">
    <w:name w:val="header"/>
    <w:basedOn w:val="Normal"/>
    <w:link w:val="HeaderChar"/>
    <w:rsid w:val="00574A9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74A9A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hd w:val="pct15" w:color="auto" w:fill="FFFFFF"/>
    </w:pPr>
    <w:rPr>
      <w:b/>
      <w:sz w:val="24"/>
    </w:rPr>
  </w:style>
  <w:style w:type="paragraph" w:styleId="BodyText3">
    <w:name w:val="Body Text 3"/>
    <w:basedOn w:val="Normal"/>
    <w:rsid w:val="00574A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b/>
      <w:sz w:val="24"/>
    </w:rPr>
  </w:style>
  <w:style w:type="character" w:styleId="Hyperlink">
    <w:name w:val="Hyperlink"/>
    <w:basedOn w:val="DefaultParagraphFont"/>
    <w:uiPriority w:val="99"/>
    <w:rsid w:val="00574A9A"/>
    <w:rPr>
      <w:color w:val="0000FF"/>
      <w:u w:val="single"/>
    </w:rPr>
  </w:style>
  <w:style w:type="table" w:styleId="TableGrid">
    <w:name w:val="Table Grid"/>
    <w:basedOn w:val="TableNormal"/>
    <w:rsid w:val="007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50ACA"/>
    <w:rPr>
      <w:rFonts w:ascii="Arial" w:hAnsi="Arial"/>
      <w:b/>
      <w:kern w:val="28"/>
      <w:sz w:val="28"/>
      <w:lang w:val="en-US" w:eastAsia="en-US" w:bidi="ar-SA"/>
    </w:rPr>
  </w:style>
  <w:style w:type="paragraph" w:styleId="TOC1">
    <w:name w:val="toc 1"/>
    <w:basedOn w:val="Normal"/>
    <w:next w:val="Normal"/>
    <w:autoRedefine/>
    <w:rsid w:val="00BB5EFE"/>
  </w:style>
  <w:style w:type="paragraph" w:styleId="TOC2">
    <w:name w:val="toc 2"/>
    <w:basedOn w:val="Normal"/>
    <w:next w:val="Normal"/>
    <w:autoRedefine/>
    <w:uiPriority w:val="39"/>
    <w:rsid w:val="00BB5EFE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201EA3"/>
    <w:pPr>
      <w:ind w:left="400"/>
    </w:pPr>
  </w:style>
  <w:style w:type="paragraph" w:styleId="BalloonText">
    <w:name w:val="Balloon Text"/>
    <w:basedOn w:val="Normal"/>
    <w:semiHidden/>
    <w:rsid w:val="00035AD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860C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E860C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4D6115"/>
    <w:rPr>
      <w:sz w:val="16"/>
      <w:szCs w:val="16"/>
    </w:rPr>
  </w:style>
  <w:style w:type="paragraph" w:styleId="CommentText">
    <w:name w:val="annotation text"/>
    <w:basedOn w:val="Normal"/>
    <w:semiHidden/>
    <w:rsid w:val="004D6115"/>
  </w:style>
  <w:style w:type="paragraph" w:styleId="CommentSubject">
    <w:name w:val="annotation subject"/>
    <w:basedOn w:val="CommentText"/>
    <w:next w:val="CommentText"/>
    <w:semiHidden/>
    <w:rsid w:val="004D6115"/>
    <w:rPr>
      <w:b/>
      <w:bCs/>
    </w:rPr>
  </w:style>
  <w:style w:type="paragraph" w:customStyle="1" w:styleId="StyleHeading2Gray-50">
    <w:name w:val="Style Heading 2 + Gray-50%"/>
    <w:basedOn w:val="Heading2"/>
    <w:rsid w:val="00701E4F"/>
    <w:pPr>
      <w:jc w:val="center"/>
    </w:pPr>
    <w:rPr>
      <w:bCs/>
      <w:iCs/>
      <w:color w:val="808080"/>
    </w:rPr>
  </w:style>
  <w:style w:type="paragraph" w:customStyle="1" w:styleId="StyleArial12ptCentered">
    <w:name w:val="Style Arial 12 pt Centered"/>
    <w:basedOn w:val="Normal"/>
    <w:rsid w:val="002564B0"/>
    <w:pPr>
      <w:jc w:val="center"/>
    </w:pPr>
    <w:rPr>
      <w:rFonts w:ascii="Arial" w:hAnsi="Arial"/>
      <w:sz w:val="22"/>
    </w:rPr>
  </w:style>
  <w:style w:type="paragraph" w:customStyle="1" w:styleId="StyleArial11pt">
    <w:name w:val="Style Arial 11 pt"/>
    <w:basedOn w:val="Normal"/>
    <w:rsid w:val="002564B0"/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F92986"/>
    <w:rPr>
      <w:sz w:val="2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F702C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F702C3"/>
  </w:style>
  <w:style w:type="paragraph" w:styleId="Title">
    <w:name w:val="Title"/>
    <w:basedOn w:val="Normal"/>
    <w:next w:val="Normal"/>
    <w:link w:val="TitleChar"/>
    <w:qFormat/>
    <w:rsid w:val="00F702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70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45799"/>
    <w:rPr>
      <w:rFonts w:ascii="Arial" w:hAnsi="Arial"/>
      <w:b/>
      <w:sz w:val="24"/>
      <w:u w:val="single"/>
    </w:rPr>
  </w:style>
  <w:style w:type="character" w:styleId="IntenseEmphasis">
    <w:name w:val="Intense Emphasis"/>
    <w:basedOn w:val="DefaultParagraphFont"/>
    <w:uiPriority w:val="21"/>
    <w:qFormat/>
    <w:rsid w:val="0064579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A4331F476EF4AAFECE795832C0EAF" ma:contentTypeVersion="2" ma:contentTypeDescription="Create a new document." ma:contentTypeScope="" ma:versionID="47a9da9976f9841624667631bb6c03f3">
  <xsd:schema xmlns:xsd="http://www.w3.org/2001/XMLSchema" xmlns:xs="http://www.w3.org/2001/XMLSchema" xmlns:p="http://schemas.microsoft.com/office/2006/metadata/properties" xmlns:ns1="http://schemas.microsoft.com/sharepoint/v3" xmlns:ns2="b12f61f3-3ddc-48c2-a8ec-8956f2043b9b" xmlns:ns3="fd979f5f-4a40-47fd-a4d9-a8716742ac2b" targetNamespace="http://schemas.microsoft.com/office/2006/metadata/properties" ma:root="true" ma:fieldsID="71673d0b1927275656569ade7a92ab73" ns1:_="" ns2:_="" ns3:_="">
    <xsd:import namespace="http://schemas.microsoft.com/sharepoint/v3"/>
    <xsd:import namespace="b12f61f3-3ddc-48c2-a8ec-8956f2043b9b"/>
    <xsd:import namespace="fd979f5f-4a40-47fd-a4d9-a8716742ac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end_x0020_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f61f3-3ddc-48c2-a8ec-8956f2043b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79f5f-4a40-47fd-a4d9-a8716742ac2b" elementFormDefault="qualified">
    <xsd:import namespace="http://schemas.microsoft.com/office/2006/documentManagement/types"/>
    <xsd:import namespace="http://schemas.microsoft.com/office/infopath/2007/PartnerControls"/>
    <xsd:element name="Send_x0020_Email" ma:index="13" nillable="true" ma:displayName="Send Email" ma:internalName="Send_x0020_Em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_x0020_Email xmlns="fd979f5f-4a40-47fd-a4d9-a8716742ac2b">
      <Url xsi:nil="true"/>
      <Description xsi:nil="true"/>
    </Send_x0020_Email>
    <PublishingExpirationDate xmlns="http://schemas.microsoft.com/sharepoint/v3" xsi:nil="true"/>
    <PublishingStartDate xmlns="http://schemas.microsoft.com/sharepoint/v3" xsi:nil="true"/>
    <_dlc_DocId xmlns="b12f61f3-3ddc-48c2-a8ec-8956f2043b9b">YTMERRYVZWWD-3-368</_dlc_DocId>
    <_dlc_DocIdUrl xmlns="b12f61f3-3ddc-48c2-a8ec-8956f2043b9b">
      <Url>http://compass/portals/webservices/_layouts/15/DocIdRedir.aspx?ID=YTMERRYVZWWD-3-368</Url>
      <Description>YTMERRYVZWWD-3-368</Description>
    </_dlc_DocIdUrl>
  </documentManagement>
</p:properties>
</file>

<file path=customXml/itemProps1.xml><?xml version="1.0" encoding="utf-8"?>
<ds:datastoreItem xmlns:ds="http://schemas.openxmlformats.org/officeDocument/2006/customXml" ds:itemID="{D3A45385-0C09-4B44-8E78-7785FF8C44AF}"/>
</file>

<file path=customXml/itemProps2.xml><?xml version="1.0" encoding="utf-8"?>
<ds:datastoreItem xmlns:ds="http://schemas.openxmlformats.org/officeDocument/2006/customXml" ds:itemID="{3925980A-B907-47AA-AD81-877D62EADB6D}"/>
</file>

<file path=customXml/itemProps3.xml><?xml version="1.0" encoding="utf-8"?>
<ds:datastoreItem xmlns:ds="http://schemas.openxmlformats.org/officeDocument/2006/customXml" ds:itemID="{FEA0279F-DD76-403A-9E82-4460CD7218AE}"/>
</file>

<file path=customXml/itemProps4.xml><?xml version="1.0" encoding="utf-8"?>
<ds:datastoreItem xmlns:ds="http://schemas.openxmlformats.org/officeDocument/2006/customXml" ds:itemID="{3B286C3F-CB67-4C8E-B049-947C5C8E8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Test Technical Specifications Form</vt:lpstr>
    </vt:vector>
  </TitlesOfParts>
  <Company>The Options Clearing Corporation</Company>
  <LinksUpToDate>false</LinksUpToDate>
  <CharactersWithSpaces>8954</CharactersWithSpaces>
  <SharedDoc>false</SharedDoc>
  <HLinks>
    <vt:vector size="60" baseType="variant"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_Toc231092254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_Toc231092253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_Toc231092252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_Toc231092251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_Toc231092250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_Toc231092249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_Toc231092248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_Toc231092247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_Toc231092246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_Toc231092245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Test Technical Specifications Form</dc:title>
  <dc:creator>OCC</dc:creator>
  <cp:lastModifiedBy>John Kobos</cp:lastModifiedBy>
  <cp:revision>3</cp:revision>
  <cp:lastPrinted>2007-01-22T14:50:00Z</cp:lastPrinted>
  <dcterms:created xsi:type="dcterms:W3CDTF">2016-01-13T16:54:00Z</dcterms:created>
  <dcterms:modified xsi:type="dcterms:W3CDTF">2016-02-24T17:36:00Z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0x010100163A4331F476EF4AAFECE795832C0EAF</vt:lpwstr>
  </property>
  <property fmtid="{D5CDD505-2E9C-101B-9397-08002B2CF9AE}" pid="3" name="_dlc_DocIdItemGuid">
    <vt:lpwstr>8cbc369b-72cc-40ed-90f2-d7f5a3ce6a55</vt:lpwstr>
  </property>
</Properties>
</file>